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63" w:rsidRPr="008871A9" w:rsidRDefault="00926E63" w:rsidP="00926E63">
      <w:pPr>
        <w:pStyle w:val="Paragrafoelenco"/>
        <w:numPr>
          <w:ilvl w:val="0"/>
          <w:numId w:val="1"/>
        </w:numPr>
        <w:spacing w:after="0" w:line="240" w:lineRule="auto"/>
        <w:jc w:val="center"/>
        <w:rPr>
          <w:rFonts w:ascii="Arial" w:eastAsia="Times New Roman" w:hAnsi="Arial" w:cs="Arial"/>
          <w:sz w:val="90"/>
          <w:szCs w:val="90"/>
        </w:rPr>
      </w:pPr>
      <w:bookmarkStart w:id="0" w:name="_GoBack"/>
      <w:bookmarkEnd w:id="0"/>
    </w:p>
    <w:p w:rsidR="00926E63" w:rsidRPr="008871A9" w:rsidRDefault="00926E63" w:rsidP="00E03814">
      <w:pPr>
        <w:autoSpaceDE w:val="0"/>
        <w:autoSpaceDN w:val="0"/>
        <w:adjustRightInd w:val="0"/>
        <w:spacing w:after="0" w:line="240" w:lineRule="atLeast"/>
        <w:jc w:val="center"/>
        <w:rPr>
          <w:rFonts w:asciiTheme="majorHAnsi" w:hAnsiTheme="majorHAnsi" w:cs="Calibri"/>
        </w:rPr>
      </w:pPr>
      <w:r w:rsidRPr="008871A9">
        <w:rPr>
          <w:rFonts w:asciiTheme="majorHAnsi" w:hAnsiTheme="majorHAnsi" w:cs="Calibri"/>
        </w:rPr>
        <w:t>MINISTERO DELL’ISTRUZIONE, DELL’UNIVERSITA’ E DELLA RICERCA</w:t>
      </w:r>
    </w:p>
    <w:p w:rsidR="00926E63" w:rsidRPr="008871A9" w:rsidRDefault="00926E63" w:rsidP="00E03814">
      <w:pPr>
        <w:autoSpaceDE w:val="0"/>
        <w:autoSpaceDN w:val="0"/>
        <w:adjustRightInd w:val="0"/>
        <w:spacing w:after="0" w:line="240" w:lineRule="atLeast"/>
        <w:jc w:val="center"/>
        <w:rPr>
          <w:rFonts w:asciiTheme="majorHAnsi" w:hAnsiTheme="majorHAnsi" w:cs="Calibri"/>
        </w:rPr>
      </w:pPr>
      <w:r w:rsidRPr="008871A9">
        <w:rPr>
          <w:rFonts w:asciiTheme="majorHAnsi" w:hAnsiTheme="majorHAnsi" w:cs="Calibri"/>
        </w:rPr>
        <w:t>UFFICIO SCOLASTICO REGIONALE PER IL LAZIO</w:t>
      </w:r>
    </w:p>
    <w:p w:rsidR="00926E63" w:rsidRPr="008871A9" w:rsidRDefault="00926E63" w:rsidP="00E03814">
      <w:pPr>
        <w:autoSpaceDE w:val="0"/>
        <w:autoSpaceDN w:val="0"/>
        <w:adjustRightInd w:val="0"/>
        <w:spacing w:after="0" w:line="240" w:lineRule="atLeast"/>
        <w:jc w:val="center"/>
        <w:rPr>
          <w:rFonts w:asciiTheme="majorHAnsi" w:hAnsiTheme="majorHAnsi" w:cs="Calibri"/>
        </w:rPr>
      </w:pPr>
      <w:r w:rsidRPr="008871A9">
        <w:rPr>
          <w:rFonts w:asciiTheme="majorHAnsi" w:hAnsiTheme="majorHAnsi" w:cs="Calibri"/>
        </w:rPr>
        <w:t>ISTITUTO COMPRENSIVO SUBIACO</w:t>
      </w:r>
    </w:p>
    <w:p w:rsidR="00E03814" w:rsidRDefault="00E03814" w:rsidP="00E03814">
      <w:pPr>
        <w:spacing w:after="0" w:line="240" w:lineRule="atLeast"/>
        <w:ind w:left="357"/>
        <w:jc w:val="center"/>
        <w:rPr>
          <w:rFonts w:asciiTheme="majorHAnsi" w:hAnsiTheme="majorHAnsi" w:cs="Calibri"/>
          <w:sz w:val="20"/>
          <w:szCs w:val="20"/>
        </w:rPr>
      </w:pPr>
    </w:p>
    <w:p w:rsidR="00926E63" w:rsidRPr="00E03814" w:rsidRDefault="00926E63" w:rsidP="00E03814">
      <w:pPr>
        <w:spacing w:after="0" w:line="240" w:lineRule="atLeast"/>
        <w:ind w:left="357"/>
        <w:jc w:val="center"/>
        <w:rPr>
          <w:rFonts w:asciiTheme="majorHAnsi" w:hAnsiTheme="majorHAnsi" w:cs="Calibri"/>
          <w:sz w:val="20"/>
          <w:szCs w:val="20"/>
        </w:rPr>
      </w:pPr>
      <w:r w:rsidRPr="00E03814">
        <w:rPr>
          <w:rFonts w:asciiTheme="majorHAnsi" w:hAnsiTheme="majorHAnsi" w:cs="Calibri"/>
          <w:sz w:val="20"/>
          <w:szCs w:val="20"/>
        </w:rPr>
        <w:t>Via Carlo Alberto Dalla Chiesa, 00028 Subiaco (RM)Tel. 0774816300 Fax 077484377</w:t>
      </w:r>
    </w:p>
    <w:p w:rsidR="00926E63" w:rsidRPr="00E03814" w:rsidRDefault="00926E63" w:rsidP="00E03814">
      <w:pPr>
        <w:spacing w:after="0" w:line="240" w:lineRule="atLeast"/>
        <w:ind w:left="357"/>
        <w:jc w:val="center"/>
        <w:rPr>
          <w:rFonts w:asciiTheme="majorHAnsi" w:eastAsia="Times New Roman" w:hAnsiTheme="majorHAnsi" w:cs="Arial"/>
          <w:sz w:val="20"/>
          <w:szCs w:val="20"/>
          <w:lang w:val="en-US"/>
        </w:rPr>
      </w:pPr>
      <w:r w:rsidRPr="00E03814">
        <w:rPr>
          <w:rFonts w:asciiTheme="majorHAnsi" w:hAnsiTheme="majorHAnsi" w:cs="Calibri"/>
          <w:sz w:val="20"/>
          <w:szCs w:val="20"/>
          <w:lang w:val="en-US"/>
        </w:rPr>
        <w:t xml:space="preserve">Mail: </w:t>
      </w:r>
      <w:hyperlink r:id="rId8" w:history="1">
        <w:r w:rsidRPr="00E03814">
          <w:rPr>
            <w:rStyle w:val="Collegamentoipertestuale"/>
            <w:rFonts w:asciiTheme="majorHAnsi" w:hAnsiTheme="majorHAnsi" w:cs="Calibri"/>
            <w:sz w:val="20"/>
            <w:szCs w:val="20"/>
            <w:lang w:val="en-US"/>
          </w:rPr>
          <w:t>rmic8dz00r@istruzione.it</w:t>
        </w:r>
      </w:hyperlink>
      <w:r w:rsidRPr="00E03814">
        <w:rPr>
          <w:rFonts w:asciiTheme="majorHAnsi" w:hAnsiTheme="majorHAnsi" w:cs="Calibri"/>
          <w:sz w:val="20"/>
          <w:szCs w:val="20"/>
          <w:lang w:val="en-US"/>
        </w:rPr>
        <w:t xml:space="preserve">  - C. M. RMIC8DZ00R</w:t>
      </w:r>
    </w:p>
    <w:p w:rsidR="00926E63" w:rsidRPr="00452CA9" w:rsidRDefault="00926E63" w:rsidP="00E03814">
      <w:pPr>
        <w:pStyle w:val="Titolo1"/>
        <w:spacing w:before="360"/>
        <w:jc w:val="center"/>
        <w:rPr>
          <w:rFonts w:asciiTheme="minorHAnsi" w:eastAsia="Times New Roman" w:hAnsiTheme="minorHAnsi"/>
        </w:rPr>
      </w:pPr>
      <w:r w:rsidRPr="00452CA9">
        <w:rPr>
          <w:rFonts w:asciiTheme="minorHAnsi" w:eastAsia="Times New Roman" w:hAnsiTheme="minorHAnsi"/>
          <w:u w:val="single"/>
        </w:rPr>
        <w:t>RILEVAZIONE DI BISOGNO EDUCATIVO SPECIALE</w:t>
      </w:r>
      <w:r w:rsidR="00E65FE1" w:rsidRPr="00452CA9">
        <w:rPr>
          <w:rStyle w:val="Rimandonotaapidipagina"/>
          <w:rFonts w:asciiTheme="minorHAnsi" w:eastAsia="Times New Roman" w:hAnsiTheme="minorHAnsi"/>
        </w:rPr>
        <w:footnoteReference w:id="2"/>
      </w:r>
    </w:p>
    <w:p w:rsidR="00926E63" w:rsidRPr="00452CA9" w:rsidRDefault="00926E63" w:rsidP="00926E63">
      <w:pPr>
        <w:pStyle w:val="Paragrafoelenco"/>
        <w:numPr>
          <w:ilvl w:val="0"/>
          <w:numId w:val="2"/>
        </w:numPr>
        <w:spacing w:after="0" w:line="360" w:lineRule="auto"/>
        <w:jc w:val="center"/>
        <w:rPr>
          <w:rFonts w:eastAsia="Times New Roman" w:cs="Arial"/>
          <w:sz w:val="24"/>
          <w:szCs w:val="24"/>
        </w:rPr>
      </w:pPr>
      <w:r w:rsidRPr="00452CA9">
        <w:rPr>
          <w:rFonts w:eastAsia="Times New Roman" w:cs="Arial"/>
          <w:sz w:val="24"/>
          <w:szCs w:val="24"/>
        </w:rPr>
        <w:t xml:space="preserve">S. </w:t>
      </w:r>
      <w:r w:rsidR="00E03814" w:rsidRPr="00452CA9">
        <w:rPr>
          <w:rFonts w:eastAsia="Times New Roman" w:cs="Arial"/>
          <w:sz w:val="24"/>
          <w:szCs w:val="24"/>
        </w:rPr>
        <w:t xml:space="preserve"> 20___ / 20___</w:t>
      </w:r>
    </w:p>
    <w:p w:rsidR="00926E63" w:rsidRPr="00452CA9" w:rsidRDefault="00926E63" w:rsidP="00926E63">
      <w:pPr>
        <w:spacing w:after="0" w:line="360" w:lineRule="auto"/>
        <w:jc w:val="both"/>
        <w:rPr>
          <w:rFonts w:eastAsia="Times New Roman" w:cs="Arial"/>
          <w:sz w:val="24"/>
          <w:szCs w:val="24"/>
        </w:rPr>
      </w:pPr>
      <w:r w:rsidRPr="00452CA9">
        <w:rPr>
          <w:rFonts w:eastAsia="Times New Roman" w:cs="Arial"/>
          <w:sz w:val="24"/>
          <w:szCs w:val="24"/>
        </w:rPr>
        <w:t xml:space="preserve">SCUOLA: </w:t>
      </w:r>
      <w:r w:rsidRPr="00452CA9">
        <w:rPr>
          <w:rFonts w:eastAsia="Times New Roman" w:cs="Arial"/>
          <w:sz w:val="40"/>
          <w:szCs w:val="40"/>
        </w:rPr>
        <w:t>□</w:t>
      </w:r>
      <w:r w:rsidRPr="00452CA9">
        <w:rPr>
          <w:rFonts w:eastAsia="Times New Roman" w:cs="Arial"/>
          <w:sz w:val="24"/>
          <w:szCs w:val="24"/>
        </w:rPr>
        <w:t xml:space="preserve"> Primaria</w:t>
      </w:r>
      <w:r w:rsidRPr="00452CA9">
        <w:rPr>
          <w:rFonts w:eastAsia="Times New Roman" w:cs="Arial"/>
          <w:sz w:val="40"/>
          <w:szCs w:val="40"/>
        </w:rPr>
        <w:t>□</w:t>
      </w:r>
      <w:r w:rsidRPr="00452CA9">
        <w:rPr>
          <w:rFonts w:eastAsia="Times New Roman" w:cs="Arial"/>
          <w:sz w:val="24"/>
          <w:szCs w:val="24"/>
        </w:rPr>
        <w:t xml:space="preserve"> Secondaria</w:t>
      </w:r>
    </w:p>
    <w:p w:rsidR="00926E63" w:rsidRPr="00452CA9" w:rsidRDefault="00926E63" w:rsidP="00926E63">
      <w:pPr>
        <w:spacing w:after="0" w:line="360" w:lineRule="auto"/>
        <w:jc w:val="both"/>
        <w:rPr>
          <w:rFonts w:eastAsia="Times New Roman" w:cs="Arial"/>
          <w:sz w:val="24"/>
          <w:szCs w:val="24"/>
        </w:rPr>
      </w:pPr>
      <w:r w:rsidRPr="00452CA9">
        <w:rPr>
          <w:rFonts w:eastAsia="Times New Roman" w:cs="Arial"/>
          <w:sz w:val="24"/>
          <w:szCs w:val="24"/>
        </w:rPr>
        <w:t>Classe ________  Sezione __________   Plesso __________________________</w:t>
      </w:r>
    </w:p>
    <w:p w:rsidR="00983686" w:rsidRPr="00452CA9" w:rsidRDefault="00983686" w:rsidP="00926E63">
      <w:pPr>
        <w:spacing w:after="0" w:line="360" w:lineRule="auto"/>
        <w:jc w:val="both"/>
        <w:rPr>
          <w:rFonts w:eastAsia="Times New Roman" w:cs="Arial"/>
          <w:sz w:val="24"/>
          <w:szCs w:val="24"/>
        </w:rPr>
      </w:pPr>
    </w:p>
    <w:p w:rsidR="00983686" w:rsidRPr="00452CA9" w:rsidRDefault="00983686" w:rsidP="00983686">
      <w:pPr>
        <w:spacing w:after="0" w:line="360" w:lineRule="auto"/>
        <w:jc w:val="both"/>
        <w:rPr>
          <w:rFonts w:eastAsia="Times New Roman" w:cs="Cambria"/>
          <w:sz w:val="24"/>
          <w:szCs w:val="24"/>
        </w:rPr>
      </w:pPr>
      <w:r w:rsidRPr="00452CA9">
        <w:rPr>
          <w:rFonts w:eastAsia="Times New Roman" w:cs="Arial"/>
          <w:sz w:val="24"/>
          <w:szCs w:val="24"/>
        </w:rPr>
        <w:t xml:space="preserve">Frequenza scolastica:        </w:t>
      </w:r>
      <w:r w:rsidRPr="00452CA9">
        <w:rPr>
          <w:rFonts w:eastAsia="Times New Roman" w:cs="Times New Roman"/>
          <w:sz w:val="24"/>
          <w:szCs w:val="24"/>
        </w:rPr>
        <w:t>□</w:t>
      </w:r>
      <w:r w:rsidRPr="00452CA9">
        <w:rPr>
          <w:rFonts w:eastAsia="Times New Roman" w:cs="Cambria"/>
          <w:sz w:val="24"/>
          <w:szCs w:val="24"/>
        </w:rPr>
        <w:t xml:space="preserve"> continuativa                 </w:t>
      </w:r>
      <w:r w:rsidRPr="00452CA9">
        <w:rPr>
          <w:rFonts w:eastAsia="Times New Roman" w:cs="Times New Roman"/>
          <w:sz w:val="24"/>
          <w:szCs w:val="24"/>
        </w:rPr>
        <w:t>□</w:t>
      </w:r>
      <w:r w:rsidRPr="00452CA9">
        <w:rPr>
          <w:rFonts w:eastAsia="Times New Roman" w:cs="Cambria"/>
          <w:sz w:val="24"/>
          <w:szCs w:val="24"/>
        </w:rPr>
        <w:t xml:space="preserve"> ridotta                    </w:t>
      </w:r>
      <w:r w:rsidRPr="00452CA9">
        <w:rPr>
          <w:rFonts w:eastAsia="Times New Roman" w:cs="Times New Roman"/>
          <w:sz w:val="24"/>
          <w:szCs w:val="24"/>
        </w:rPr>
        <w:t>□</w:t>
      </w:r>
      <w:r w:rsidRPr="00452CA9">
        <w:rPr>
          <w:rFonts w:eastAsia="Times New Roman" w:cs="Cambria"/>
          <w:sz w:val="24"/>
          <w:szCs w:val="24"/>
        </w:rPr>
        <w:t xml:space="preserve"> saltuaria</w:t>
      </w:r>
    </w:p>
    <w:p w:rsidR="00983686" w:rsidRPr="00452CA9" w:rsidRDefault="00983686" w:rsidP="00983686">
      <w:pPr>
        <w:spacing w:after="0" w:line="360" w:lineRule="auto"/>
        <w:jc w:val="both"/>
        <w:rPr>
          <w:rFonts w:eastAsia="Times New Roman" w:cs="Arial"/>
          <w:sz w:val="24"/>
          <w:szCs w:val="24"/>
        </w:rPr>
      </w:pPr>
      <w:r w:rsidRPr="00452CA9">
        <w:rPr>
          <w:rFonts w:eastAsia="Times New Roman" w:cs="Arial"/>
          <w:sz w:val="24"/>
          <w:szCs w:val="24"/>
        </w:rPr>
        <w:t>Se la frequenza non è regolare, quali sono i motivi?</w:t>
      </w:r>
    </w:p>
    <w:p w:rsidR="00983686" w:rsidRPr="00452CA9" w:rsidRDefault="00983686" w:rsidP="00983686">
      <w:pPr>
        <w:spacing w:after="0" w:line="360" w:lineRule="auto"/>
        <w:jc w:val="both"/>
        <w:rPr>
          <w:rFonts w:eastAsia="Times New Roman" w:cs="Arial"/>
          <w:sz w:val="24"/>
          <w:szCs w:val="24"/>
        </w:rPr>
      </w:pPr>
      <w:r w:rsidRPr="00452CA9">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2CA9">
        <w:rPr>
          <w:rFonts w:eastAsia="Times New Roman" w:cs="Arial"/>
          <w:sz w:val="24"/>
          <w:szCs w:val="24"/>
        </w:rPr>
        <w:t>_____________________________</w:t>
      </w:r>
    </w:p>
    <w:p w:rsidR="00983686" w:rsidRPr="00452CA9" w:rsidRDefault="00983686" w:rsidP="00926E63">
      <w:pPr>
        <w:spacing w:after="0" w:line="360" w:lineRule="auto"/>
        <w:jc w:val="both"/>
        <w:rPr>
          <w:rFonts w:eastAsia="Times New Roman" w:cs="Arial"/>
          <w:sz w:val="24"/>
          <w:szCs w:val="24"/>
        </w:rPr>
      </w:pPr>
    </w:p>
    <w:p w:rsidR="00926E63" w:rsidRPr="00452CA9" w:rsidRDefault="00926E63" w:rsidP="00926E63">
      <w:pPr>
        <w:spacing w:after="0" w:line="360" w:lineRule="auto"/>
        <w:jc w:val="both"/>
        <w:rPr>
          <w:rFonts w:eastAsia="Times New Roman" w:cs="Arial"/>
          <w:sz w:val="24"/>
          <w:szCs w:val="24"/>
        </w:rPr>
      </w:pPr>
      <w:r w:rsidRPr="00452CA9">
        <w:rPr>
          <w:rFonts w:eastAsia="Times New Roman" w:cs="Arial"/>
          <w:sz w:val="24"/>
          <w:szCs w:val="24"/>
        </w:rPr>
        <w:t>In seguito alle osservazioni effettuate durante le attività scolastiche i docenti hanno rilevato che l’alunno/a ______________________________________________ ha manifestato le seguenti difficoltà:</w:t>
      </w:r>
    </w:p>
    <w:p w:rsidR="003F7B95" w:rsidRPr="00452CA9" w:rsidRDefault="003F7B95" w:rsidP="003F7B95">
      <w:pPr>
        <w:spacing w:after="0" w:line="240" w:lineRule="auto"/>
        <w:rPr>
          <w:rFonts w:eastAsia="Times New Roman" w:cs="Arial"/>
          <w:sz w:val="24"/>
          <w:szCs w:val="24"/>
        </w:rPr>
      </w:pPr>
      <w:r w:rsidRPr="00452CA9">
        <w:rPr>
          <w:rFonts w:eastAsia="Times New Roman" w:cs="Arial"/>
          <w:sz w:val="40"/>
          <w:szCs w:val="40"/>
        </w:rPr>
        <w:t>□</w:t>
      </w:r>
      <w:r w:rsidRPr="00452CA9">
        <w:rPr>
          <w:rFonts w:eastAsia="Times New Roman" w:cs="Arial"/>
          <w:sz w:val="24"/>
          <w:szCs w:val="24"/>
        </w:rPr>
        <w:t xml:space="preserve"> svantaggio linguistico e culturale</w:t>
      </w:r>
    </w:p>
    <w:p w:rsidR="003F7B95" w:rsidRPr="00452CA9" w:rsidRDefault="003F7B95" w:rsidP="003F7B95">
      <w:pPr>
        <w:spacing w:after="0" w:line="240" w:lineRule="auto"/>
        <w:rPr>
          <w:rFonts w:eastAsia="Times New Roman" w:cs="Arial"/>
          <w:sz w:val="24"/>
          <w:szCs w:val="24"/>
        </w:rPr>
      </w:pPr>
      <w:r w:rsidRPr="00452CA9">
        <w:rPr>
          <w:rFonts w:eastAsia="Times New Roman" w:cs="Arial"/>
          <w:sz w:val="40"/>
          <w:szCs w:val="40"/>
        </w:rPr>
        <w:t>□</w:t>
      </w:r>
      <w:r w:rsidRPr="00452CA9">
        <w:rPr>
          <w:rFonts w:eastAsia="Times New Roman" w:cs="Arial"/>
          <w:sz w:val="24"/>
          <w:szCs w:val="24"/>
        </w:rPr>
        <w:t xml:space="preserve"> disagio comportamentale/relazionale</w:t>
      </w:r>
    </w:p>
    <w:p w:rsidR="00926E63" w:rsidRPr="00452CA9" w:rsidRDefault="00926E63" w:rsidP="00E65FE1">
      <w:pPr>
        <w:spacing w:after="0" w:line="240" w:lineRule="auto"/>
        <w:rPr>
          <w:rFonts w:eastAsia="Times New Roman" w:cs="Arial"/>
          <w:sz w:val="24"/>
          <w:szCs w:val="24"/>
        </w:rPr>
      </w:pPr>
      <w:r w:rsidRPr="00452CA9">
        <w:rPr>
          <w:rFonts w:eastAsia="Times New Roman" w:cs="Arial"/>
          <w:sz w:val="40"/>
          <w:szCs w:val="40"/>
        </w:rPr>
        <w:t>□</w:t>
      </w:r>
      <w:r w:rsidR="00E03814" w:rsidRPr="00452CA9">
        <w:rPr>
          <w:rFonts w:eastAsia="Times New Roman" w:cs="Arial"/>
          <w:sz w:val="24"/>
          <w:szCs w:val="24"/>
        </w:rPr>
        <w:t>s</w:t>
      </w:r>
      <w:r w:rsidRPr="00452CA9">
        <w:rPr>
          <w:rFonts w:eastAsia="Times New Roman" w:cs="Arial"/>
          <w:sz w:val="24"/>
          <w:szCs w:val="24"/>
        </w:rPr>
        <w:t>vantaggio socio-economico</w:t>
      </w:r>
    </w:p>
    <w:p w:rsidR="003F7B95" w:rsidRPr="00452CA9" w:rsidRDefault="003F7B95" w:rsidP="003F7B95">
      <w:pPr>
        <w:spacing w:after="0" w:line="240" w:lineRule="auto"/>
        <w:rPr>
          <w:rFonts w:eastAsia="Times New Roman" w:cs="Arial"/>
          <w:sz w:val="24"/>
          <w:szCs w:val="24"/>
        </w:rPr>
      </w:pPr>
      <w:r w:rsidRPr="00452CA9">
        <w:rPr>
          <w:rFonts w:eastAsia="Times New Roman" w:cs="Arial"/>
          <w:sz w:val="40"/>
          <w:szCs w:val="40"/>
        </w:rPr>
        <w:t>□</w:t>
      </w:r>
      <w:r w:rsidRPr="00452CA9">
        <w:rPr>
          <w:rFonts w:eastAsia="Times New Roman" w:cs="Arial"/>
          <w:sz w:val="24"/>
          <w:szCs w:val="24"/>
        </w:rPr>
        <w:t xml:space="preserve"> difficoltà di attenzione</w:t>
      </w:r>
    </w:p>
    <w:p w:rsidR="003F7B95" w:rsidRPr="00452CA9" w:rsidRDefault="003F7B95" w:rsidP="003F7B95">
      <w:pPr>
        <w:spacing w:after="0" w:line="240" w:lineRule="auto"/>
        <w:rPr>
          <w:rFonts w:eastAsia="Times New Roman" w:cs="Arial"/>
          <w:sz w:val="24"/>
          <w:szCs w:val="24"/>
        </w:rPr>
      </w:pPr>
      <w:r w:rsidRPr="00452CA9">
        <w:rPr>
          <w:rFonts w:eastAsia="Times New Roman" w:cs="Arial"/>
          <w:sz w:val="40"/>
          <w:szCs w:val="40"/>
        </w:rPr>
        <w:t>□</w:t>
      </w:r>
      <w:r w:rsidRPr="00452CA9">
        <w:rPr>
          <w:rFonts w:eastAsia="Times New Roman" w:cs="Arial"/>
          <w:sz w:val="24"/>
          <w:szCs w:val="24"/>
        </w:rPr>
        <w:t xml:space="preserve"> difficoltà nell’apprendimento della letto/scrittura</w:t>
      </w:r>
    </w:p>
    <w:p w:rsidR="003F7B95" w:rsidRPr="00452CA9" w:rsidRDefault="00926E63" w:rsidP="00E65FE1">
      <w:pPr>
        <w:spacing w:after="0" w:line="240" w:lineRule="auto"/>
        <w:rPr>
          <w:rFonts w:eastAsia="Times New Roman" w:cs="Arial"/>
          <w:sz w:val="24"/>
          <w:szCs w:val="24"/>
        </w:rPr>
      </w:pPr>
      <w:r w:rsidRPr="00452CA9">
        <w:rPr>
          <w:rFonts w:eastAsia="Times New Roman" w:cs="Arial"/>
          <w:sz w:val="40"/>
          <w:szCs w:val="40"/>
        </w:rPr>
        <w:t>□</w:t>
      </w:r>
      <w:r w:rsidRPr="00452CA9">
        <w:rPr>
          <w:rFonts w:eastAsia="Times New Roman" w:cs="Arial"/>
          <w:sz w:val="24"/>
          <w:szCs w:val="24"/>
        </w:rPr>
        <w:t xml:space="preserve"> difficoltà di apprendimento</w:t>
      </w:r>
      <w:r w:rsidR="003F7B95" w:rsidRPr="00452CA9">
        <w:rPr>
          <w:rFonts w:eastAsia="Times New Roman" w:cs="Arial"/>
          <w:sz w:val="24"/>
          <w:szCs w:val="24"/>
        </w:rPr>
        <w:t xml:space="preserve"> nell’area logico/matematica</w:t>
      </w:r>
    </w:p>
    <w:p w:rsidR="00E03814" w:rsidRPr="00452CA9" w:rsidRDefault="00926E63" w:rsidP="00E03814">
      <w:pPr>
        <w:spacing w:after="0" w:line="240" w:lineRule="auto"/>
        <w:rPr>
          <w:rFonts w:eastAsia="Times New Roman" w:cs="Arial"/>
          <w:sz w:val="24"/>
          <w:szCs w:val="24"/>
        </w:rPr>
      </w:pPr>
      <w:r w:rsidRPr="00452CA9">
        <w:rPr>
          <w:rFonts w:eastAsia="Times New Roman" w:cs="Arial"/>
          <w:sz w:val="40"/>
          <w:szCs w:val="40"/>
        </w:rPr>
        <w:t>□</w:t>
      </w:r>
      <w:r w:rsidRPr="00452CA9">
        <w:rPr>
          <w:rFonts w:eastAsia="Times New Roman" w:cs="Arial"/>
          <w:sz w:val="24"/>
          <w:szCs w:val="24"/>
        </w:rPr>
        <w:t xml:space="preserve"> altro</w:t>
      </w:r>
      <w:r w:rsidR="00E03814" w:rsidRPr="00452CA9">
        <w:rPr>
          <w:rFonts w:eastAsia="Times New Roman" w:cs="Arial"/>
          <w:sz w:val="24"/>
          <w:szCs w:val="24"/>
        </w:rPr>
        <w:t xml:space="preserve">: </w:t>
      </w:r>
      <w:r w:rsidRPr="00452CA9">
        <w:rPr>
          <w:rFonts w:eastAsia="Times New Roman" w:cs="Arial"/>
          <w:sz w:val="24"/>
          <w:szCs w:val="24"/>
        </w:rPr>
        <w:t>___________________________________________________________________</w:t>
      </w:r>
    </w:p>
    <w:p w:rsidR="00E03814" w:rsidRPr="00452CA9" w:rsidRDefault="00E03814" w:rsidP="00E03814">
      <w:pPr>
        <w:spacing w:after="0" w:line="240" w:lineRule="atLeast"/>
        <w:jc w:val="both"/>
        <w:rPr>
          <w:rFonts w:eastAsia="Times New Roman" w:cs="Arial"/>
        </w:rPr>
      </w:pPr>
    </w:p>
    <w:p w:rsidR="003F7B95" w:rsidRPr="00452CA9" w:rsidRDefault="003F7B95" w:rsidP="00926E63">
      <w:pPr>
        <w:spacing w:after="0" w:line="360" w:lineRule="auto"/>
        <w:jc w:val="both"/>
        <w:rPr>
          <w:rFonts w:eastAsia="Times New Roman" w:cs="Arial"/>
          <w:sz w:val="24"/>
          <w:szCs w:val="24"/>
        </w:rPr>
      </w:pPr>
    </w:p>
    <w:p w:rsidR="00447BB6" w:rsidRDefault="00447BB6">
      <w:pPr>
        <w:rPr>
          <w:b/>
          <w:sz w:val="28"/>
          <w:szCs w:val="28"/>
        </w:rPr>
      </w:pPr>
      <w:r>
        <w:rPr>
          <w:b/>
          <w:sz w:val="28"/>
          <w:szCs w:val="28"/>
        </w:rPr>
        <w:br w:type="page"/>
      </w:r>
    </w:p>
    <w:p w:rsidR="00254603" w:rsidRPr="0059057E" w:rsidRDefault="00254603" w:rsidP="00254603">
      <w:pPr>
        <w:jc w:val="center"/>
        <w:rPr>
          <w:sz w:val="24"/>
          <w:szCs w:val="24"/>
        </w:rPr>
      </w:pPr>
      <w:r w:rsidRPr="0059057E">
        <w:rPr>
          <w:b/>
          <w:sz w:val="24"/>
          <w:szCs w:val="24"/>
        </w:rPr>
        <w:lastRenderedPageBreak/>
        <w:t>Profilo dell’alunno/a</w:t>
      </w:r>
    </w:p>
    <w:p w:rsidR="00E75326" w:rsidRPr="0059057E" w:rsidRDefault="00E75326" w:rsidP="00254603">
      <w:pPr>
        <w:jc w:val="center"/>
      </w:pPr>
    </w:p>
    <w:tbl>
      <w:tblPr>
        <w:tblW w:w="0" w:type="auto"/>
        <w:tblLook w:val="01E0"/>
      </w:tblPr>
      <w:tblGrid>
        <w:gridCol w:w="9287"/>
      </w:tblGrid>
      <w:tr w:rsidR="00254603" w:rsidRPr="0059057E" w:rsidTr="00E75326">
        <w:trPr>
          <w:trHeight w:hRule="exact" w:val="340"/>
        </w:trPr>
        <w:tc>
          <w:tcPr>
            <w:tcW w:w="9287" w:type="dxa"/>
            <w:vAlign w:val="center"/>
          </w:tcPr>
          <w:p w:rsidR="00254603" w:rsidRPr="0059057E" w:rsidRDefault="00254603" w:rsidP="00B57E71">
            <w:pPr>
              <w:rPr>
                <w:rFonts w:cs="Arial"/>
                <w:b/>
                <w:bCs/>
                <w:caps/>
              </w:rPr>
            </w:pPr>
            <w:r w:rsidRPr="0059057E">
              <w:rPr>
                <w:rFonts w:cs="Arial"/>
                <w:b/>
                <w:bCs/>
                <w:caps/>
              </w:rPr>
              <w:t>1) Area dell’autonomia personale nella scuola</w:t>
            </w:r>
          </w:p>
        </w:tc>
      </w:tr>
      <w:tr w:rsidR="00254603" w:rsidRPr="0059057E" w:rsidTr="00E75326">
        <w:trPr>
          <w:trHeight w:hRule="exact" w:val="170"/>
        </w:trPr>
        <w:tc>
          <w:tcPr>
            <w:tcW w:w="9287" w:type="dxa"/>
          </w:tcPr>
          <w:p w:rsidR="00254603" w:rsidRPr="0059057E" w:rsidRDefault="00254603" w:rsidP="00B57E71">
            <w:pPr>
              <w:jc w:val="center"/>
              <w:rPr>
                <w:rFonts w:cs="Arial"/>
              </w:rPr>
            </w:pPr>
          </w:p>
        </w:tc>
      </w:tr>
      <w:tr w:rsidR="00254603" w:rsidRPr="0059057E" w:rsidTr="00E75326">
        <w:trPr>
          <w:trHeight w:hRule="exact" w:val="340"/>
        </w:trPr>
        <w:tc>
          <w:tcPr>
            <w:tcW w:w="9287" w:type="dxa"/>
            <w:vAlign w:val="center"/>
          </w:tcPr>
          <w:p w:rsidR="00254603" w:rsidRPr="0059057E" w:rsidRDefault="00254603" w:rsidP="00B57E71">
            <w:pPr>
              <w:rPr>
                <w:rFonts w:cs="Arial"/>
                <w:b/>
                <w:bCs/>
                <w:i/>
                <w:iCs/>
              </w:rPr>
            </w:pPr>
            <w:r w:rsidRPr="0059057E">
              <w:rPr>
                <w:rFonts w:cs="Arial"/>
                <w:b/>
                <w:bCs/>
                <w:i/>
                <w:iCs/>
              </w:rPr>
              <w:t>Per ciascuna categoria, il bambino ha qualche problema?</w:t>
            </w:r>
          </w:p>
        </w:tc>
      </w:tr>
      <w:tr w:rsidR="00254603" w:rsidRPr="0059057E" w:rsidTr="00E75326">
        <w:trPr>
          <w:trHeight w:hRule="exact" w:val="340"/>
        </w:trPr>
        <w:tc>
          <w:tcPr>
            <w:tcW w:w="9287" w:type="dxa"/>
            <w:vAlign w:val="center"/>
          </w:tcPr>
          <w:p w:rsidR="00254603" w:rsidRPr="0059057E" w:rsidRDefault="00254603" w:rsidP="00B57E71">
            <w:pPr>
              <w:rPr>
                <w:rFonts w:cs="Arial"/>
                <w:i/>
              </w:rPr>
            </w:pPr>
            <w:r w:rsidRPr="0059057E">
              <w:rPr>
                <w:rFonts w:cs="Arial"/>
                <w:i/>
              </w:rPr>
              <w:t xml:space="preserve">[Indicare la gravità del problema secondo la seguente scala: 0 = nessun problema; </w:t>
            </w:r>
          </w:p>
        </w:tc>
      </w:tr>
      <w:tr w:rsidR="00254603" w:rsidRPr="0059057E" w:rsidTr="00E75326">
        <w:trPr>
          <w:trHeight w:hRule="exact" w:val="340"/>
        </w:trPr>
        <w:tc>
          <w:tcPr>
            <w:tcW w:w="9287" w:type="dxa"/>
            <w:vAlign w:val="center"/>
          </w:tcPr>
          <w:p w:rsidR="00254603" w:rsidRPr="0059057E" w:rsidRDefault="00254603" w:rsidP="00B57E71">
            <w:pPr>
              <w:rPr>
                <w:rFonts w:cs="Arial"/>
                <w:i/>
              </w:rPr>
            </w:pPr>
            <w:r w:rsidRPr="0059057E">
              <w:rPr>
                <w:rFonts w:cs="Arial"/>
                <w:i/>
              </w:rPr>
              <w:t>1 = problema lieve; 2 = problema medio; 3 = problema grave; 4 = problema completo]</w:t>
            </w:r>
          </w:p>
        </w:tc>
      </w:tr>
    </w:tbl>
    <w:p w:rsidR="00254603" w:rsidRPr="0059057E" w:rsidRDefault="00254603" w:rsidP="00254603">
      <w:pPr>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567"/>
        <w:gridCol w:w="567"/>
        <w:gridCol w:w="567"/>
        <w:gridCol w:w="567"/>
        <w:gridCol w:w="567"/>
      </w:tblGrid>
      <w:tr w:rsidR="00254603" w:rsidRPr="00931CD1" w:rsidTr="00B57E71">
        <w:trPr>
          <w:trHeight w:hRule="exact" w:val="340"/>
        </w:trPr>
        <w:tc>
          <w:tcPr>
            <w:tcW w:w="6345" w:type="dxa"/>
            <w:shd w:val="clear" w:color="auto" w:fill="E6E6E6"/>
            <w:vAlign w:val="center"/>
          </w:tcPr>
          <w:p w:rsidR="00254603" w:rsidRPr="00931CD1" w:rsidRDefault="00254603" w:rsidP="00B57E71">
            <w:pPr>
              <w:rPr>
                <w:rFonts w:ascii="Arial" w:hAnsi="Arial" w:cs="Arial"/>
                <w:b/>
              </w:rPr>
            </w:pPr>
            <w:r w:rsidRPr="00931CD1">
              <w:rPr>
                <w:rFonts w:ascii="Arial" w:hAnsi="Arial" w:cs="Arial"/>
                <w:b/>
              </w:rPr>
              <w:t>A) Cura della persona</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0</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1</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2</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3</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4</w:t>
            </w: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d510 lavarsi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d530 bisogni corporali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d540 vestirsi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d550 mangiare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d560 bere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tbl>
      <w:tblPr>
        <w:tblW w:w="0" w:type="auto"/>
        <w:tblBorders>
          <w:top w:val="dotted" w:sz="4" w:space="0" w:color="auto"/>
          <w:bottom w:val="dotted" w:sz="4" w:space="0" w:color="auto"/>
          <w:insideH w:val="dotted" w:sz="4" w:space="0" w:color="auto"/>
        </w:tblBorders>
        <w:tblLook w:val="01E0"/>
      </w:tblPr>
      <w:tblGrid>
        <w:gridCol w:w="9180"/>
      </w:tblGrid>
      <w:tr w:rsidR="00254603" w:rsidRPr="00931CD1" w:rsidTr="00B57E71">
        <w:tc>
          <w:tcPr>
            <w:tcW w:w="9180" w:type="dxa"/>
          </w:tcPr>
          <w:p w:rsidR="00254603" w:rsidRPr="00931CD1" w:rsidRDefault="00254603" w:rsidP="00B57E71">
            <w:pPr>
              <w:rPr>
                <w:rFonts w:ascii="Arial" w:hAnsi="Arial" w:cs="Arial"/>
              </w:rPr>
            </w:pPr>
          </w:p>
        </w:tc>
      </w:tr>
      <w:tr w:rsidR="00254603" w:rsidRPr="00931CD1" w:rsidTr="00B57E71">
        <w:tc>
          <w:tcPr>
            <w:tcW w:w="9180" w:type="dxa"/>
          </w:tcPr>
          <w:p w:rsidR="00254603" w:rsidRPr="00931CD1" w:rsidRDefault="00254603" w:rsidP="00B57E71">
            <w:pPr>
              <w:rPr>
                <w:rFonts w:ascii="Arial" w:hAnsi="Arial" w:cs="Arial"/>
              </w:rPr>
            </w:pPr>
          </w:p>
        </w:tc>
      </w:tr>
      <w:tr w:rsidR="00254603" w:rsidRPr="00931CD1" w:rsidTr="00B57E71">
        <w:tc>
          <w:tcPr>
            <w:tcW w:w="9180" w:type="dxa"/>
          </w:tcPr>
          <w:p w:rsidR="00254603" w:rsidRPr="00931CD1" w:rsidRDefault="00254603" w:rsidP="00B57E71">
            <w:pPr>
              <w:rPr>
                <w:rFonts w:ascii="Arial" w:hAnsi="Arial" w:cs="Arial"/>
              </w:rPr>
            </w:pPr>
          </w:p>
        </w:tc>
      </w:tr>
      <w:tr w:rsidR="00E75326" w:rsidRPr="00931CD1" w:rsidTr="00B57E71">
        <w:tc>
          <w:tcPr>
            <w:tcW w:w="9180" w:type="dxa"/>
          </w:tcPr>
          <w:p w:rsidR="00E75326" w:rsidRPr="00931CD1" w:rsidRDefault="00E75326" w:rsidP="00B57E71">
            <w:pPr>
              <w:rPr>
                <w:rFonts w:ascii="Arial" w:hAnsi="Arial" w:cs="Arial"/>
              </w:rPr>
            </w:pPr>
          </w:p>
        </w:tc>
      </w:tr>
      <w:tr w:rsidR="00E75326" w:rsidRPr="00931CD1" w:rsidTr="00B57E71">
        <w:tc>
          <w:tcPr>
            <w:tcW w:w="9180" w:type="dxa"/>
          </w:tcPr>
          <w:p w:rsidR="00E75326" w:rsidRPr="00931CD1" w:rsidRDefault="00E75326" w:rsidP="00B57E71">
            <w:pPr>
              <w:rPr>
                <w:rFonts w:ascii="Arial" w:hAnsi="Arial" w:cs="Arial"/>
              </w:rPr>
            </w:pPr>
          </w:p>
        </w:tc>
      </w:tr>
    </w:tbl>
    <w:p w:rsidR="00254603" w:rsidRDefault="00254603" w:rsidP="00254603">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567"/>
        <w:gridCol w:w="567"/>
        <w:gridCol w:w="567"/>
        <w:gridCol w:w="567"/>
        <w:gridCol w:w="567"/>
      </w:tblGrid>
      <w:tr w:rsidR="00254603" w:rsidRPr="00931CD1" w:rsidTr="00B57E71">
        <w:trPr>
          <w:trHeight w:hRule="exact" w:val="340"/>
        </w:trPr>
        <w:tc>
          <w:tcPr>
            <w:tcW w:w="6487" w:type="dxa"/>
            <w:shd w:val="clear" w:color="auto" w:fill="E6E6E6"/>
            <w:vAlign w:val="center"/>
          </w:tcPr>
          <w:p w:rsidR="00254603" w:rsidRPr="00931CD1" w:rsidRDefault="00254603" w:rsidP="00B57E71">
            <w:pPr>
              <w:rPr>
                <w:rFonts w:ascii="Arial" w:hAnsi="Arial" w:cs="Arial"/>
                <w:b/>
              </w:rPr>
            </w:pPr>
            <w:r w:rsidRPr="00931CD1">
              <w:rPr>
                <w:rFonts w:ascii="Arial" w:hAnsi="Arial" w:cs="Arial"/>
                <w:b/>
              </w:rPr>
              <w:t>B) Mobilità</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0</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1</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2</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3</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4</w:t>
            </w: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d415 mantenere una posizione corporea</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d430 sollevare e trasportare oggetti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d435 spostare oggetti con gli arti inferiori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d440 uso fine della mano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d445 uso della mano e del braccio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d450 camminare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d455 spostarsi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d460 spostarsi in diverse collocazioni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tbl>
      <w:tblPr>
        <w:tblW w:w="0" w:type="auto"/>
        <w:tblBorders>
          <w:top w:val="dotted" w:sz="4" w:space="0" w:color="auto"/>
          <w:bottom w:val="dotted" w:sz="4" w:space="0" w:color="auto"/>
          <w:insideH w:val="dotted" w:sz="4" w:space="0" w:color="auto"/>
        </w:tblBorders>
        <w:tblLook w:val="01E0"/>
      </w:tblPr>
      <w:tblGrid>
        <w:gridCol w:w="9288"/>
      </w:tblGrid>
      <w:tr w:rsidR="00254603" w:rsidRPr="00931CD1" w:rsidTr="00B57E71">
        <w:tc>
          <w:tcPr>
            <w:tcW w:w="9778" w:type="dxa"/>
          </w:tcPr>
          <w:p w:rsidR="00254603" w:rsidRPr="00931CD1" w:rsidRDefault="00254603" w:rsidP="00B57E71">
            <w:pPr>
              <w:rPr>
                <w:rFonts w:ascii="Arial" w:hAnsi="Arial" w:cs="Arial"/>
              </w:rPr>
            </w:pPr>
          </w:p>
        </w:tc>
      </w:tr>
      <w:tr w:rsidR="00254603" w:rsidRPr="00931CD1" w:rsidTr="00B57E71">
        <w:tc>
          <w:tcPr>
            <w:tcW w:w="9778" w:type="dxa"/>
          </w:tcPr>
          <w:p w:rsidR="00254603" w:rsidRPr="00931CD1" w:rsidRDefault="00254603" w:rsidP="00B57E71">
            <w:pPr>
              <w:rPr>
                <w:rFonts w:ascii="Arial" w:hAnsi="Arial" w:cs="Arial"/>
              </w:rPr>
            </w:pPr>
          </w:p>
        </w:tc>
      </w:tr>
      <w:tr w:rsidR="00E75326" w:rsidRPr="00931CD1" w:rsidTr="00B57E71">
        <w:tc>
          <w:tcPr>
            <w:tcW w:w="9778" w:type="dxa"/>
          </w:tcPr>
          <w:p w:rsidR="00E75326" w:rsidRPr="00931CD1" w:rsidRDefault="00E75326" w:rsidP="00B57E71">
            <w:pPr>
              <w:rPr>
                <w:rFonts w:ascii="Arial" w:hAnsi="Arial" w:cs="Arial"/>
              </w:rPr>
            </w:pPr>
          </w:p>
        </w:tc>
      </w:tr>
      <w:tr w:rsidR="00254603" w:rsidRPr="00931CD1" w:rsidTr="00B57E71">
        <w:tc>
          <w:tcPr>
            <w:tcW w:w="9778" w:type="dxa"/>
          </w:tcPr>
          <w:p w:rsidR="00254603" w:rsidRPr="00931CD1" w:rsidRDefault="00254603" w:rsidP="00B57E71">
            <w:pPr>
              <w:rPr>
                <w:rFonts w:ascii="Arial" w:hAnsi="Arial" w:cs="Arial"/>
              </w:rPr>
            </w:pPr>
          </w:p>
        </w:tc>
      </w:tr>
      <w:tr w:rsidR="00E75326" w:rsidRPr="00931CD1" w:rsidTr="00B57E71">
        <w:tc>
          <w:tcPr>
            <w:tcW w:w="9778" w:type="dxa"/>
          </w:tcPr>
          <w:p w:rsidR="00E75326" w:rsidRPr="00931CD1" w:rsidRDefault="00E75326" w:rsidP="00B57E71">
            <w:pPr>
              <w:rPr>
                <w:rFonts w:ascii="Arial" w:hAnsi="Arial" w:cs="Arial"/>
              </w:rPr>
            </w:pPr>
          </w:p>
        </w:tc>
      </w:tr>
    </w:tbl>
    <w:p w:rsidR="00254603" w:rsidRDefault="00254603" w:rsidP="00254603">
      <w:pPr>
        <w:rPr>
          <w:rFonts w:ascii="Arial" w:hAnsi="Arial" w:cs="Arial"/>
        </w:rPr>
      </w:pPr>
    </w:p>
    <w:p w:rsidR="00E75326" w:rsidRDefault="00E75326" w:rsidP="00254603">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567"/>
        <w:gridCol w:w="567"/>
        <w:gridCol w:w="567"/>
        <w:gridCol w:w="567"/>
        <w:gridCol w:w="567"/>
      </w:tblGrid>
      <w:tr w:rsidR="00254603" w:rsidRPr="00931CD1" w:rsidTr="00B57E71">
        <w:trPr>
          <w:trHeight w:hRule="exact" w:val="340"/>
        </w:trPr>
        <w:tc>
          <w:tcPr>
            <w:tcW w:w="6487" w:type="dxa"/>
            <w:shd w:val="clear" w:color="auto" w:fill="E6E6E6"/>
            <w:vAlign w:val="center"/>
          </w:tcPr>
          <w:p w:rsidR="00254603" w:rsidRPr="00931CD1" w:rsidRDefault="00254603" w:rsidP="00B57E71">
            <w:pPr>
              <w:rPr>
                <w:rFonts w:ascii="Arial" w:hAnsi="Arial" w:cs="Arial"/>
                <w:b/>
              </w:rPr>
            </w:pPr>
            <w:r w:rsidRPr="00931CD1">
              <w:rPr>
                <w:rFonts w:ascii="Arial" w:hAnsi="Arial" w:cs="Arial"/>
                <w:b/>
              </w:rPr>
              <w:t>C) Compiti e richieste generali</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0</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1</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2</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3</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4</w:t>
            </w: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d210 intraprendere un compito singolo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d220 intraprendere compiti articolati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E75326">
            <w:pPr>
              <w:rPr>
                <w:rFonts w:ascii="Arial" w:hAnsi="Arial" w:cs="Arial"/>
              </w:rPr>
            </w:pPr>
            <w:r w:rsidRPr="00931CD1">
              <w:rPr>
                <w:rFonts w:ascii="Arial" w:hAnsi="Arial" w:cs="Arial"/>
              </w:rPr>
              <w:t>d230 eseguire la routine quotidiana</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553"/>
        </w:trPr>
        <w:tc>
          <w:tcPr>
            <w:tcW w:w="6487" w:type="dxa"/>
            <w:vAlign w:val="center"/>
          </w:tcPr>
          <w:p w:rsidR="00254603" w:rsidRPr="00931CD1" w:rsidRDefault="00254603" w:rsidP="00E75326">
            <w:pPr>
              <w:spacing w:after="0"/>
              <w:rPr>
                <w:rFonts w:ascii="Arial" w:hAnsi="Arial" w:cs="Arial"/>
              </w:rPr>
            </w:pPr>
            <w:r w:rsidRPr="00931CD1">
              <w:rPr>
                <w:rFonts w:ascii="Arial" w:hAnsi="Arial" w:cs="Arial"/>
              </w:rPr>
              <w:t xml:space="preserve">d240 gestire la tensione ed altre richieste di tipo </w:t>
            </w:r>
          </w:p>
          <w:p w:rsidR="00254603" w:rsidRPr="00931CD1" w:rsidRDefault="00254603" w:rsidP="00E75326">
            <w:pPr>
              <w:spacing w:after="0"/>
              <w:rPr>
                <w:rFonts w:ascii="Arial" w:hAnsi="Arial" w:cs="Arial"/>
              </w:rPr>
            </w:pPr>
            <w:r w:rsidRPr="00931CD1">
              <w:rPr>
                <w:rFonts w:ascii="Arial" w:hAnsi="Arial" w:cs="Arial"/>
              </w:rPr>
              <w:t xml:space="preserve">         psicologico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tbl>
      <w:tblPr>
        <w:tblW w:w="0" w:type="auto"/>
        <w:tblBorders>
          <w:top w:val="dotted" w:sz="4" w:space="0" w:color="auto"/>
          <w:bottom w:val="dotted" w:sz="4" w:space="0" w:color="auto"/>
          <w:insideH w:val="dotted" w:sz="4" w:space="0" w:color="auto"/>
        </w:tblBorders>
        <w:tblLook w:val="01E0"/>
      </w:tblPr>
      <w:tblGrid>
        <w:gridCol w:w="9288"/>
      </w:tblGrid>
      <w:tr w:rsidR="00254603" w:rsidRPr="00931CD1" w:rsidTr="00B57E71">
        <w:tc>
          <w:tcPr>
            <w:tcW w:w="9778" w:type="dxa"/>
          </w:tcPr>
          <w:p w:rsidR="00254603" w:rsidRPr="00931CD1" w:rsidRDefault="00254603" w:rsidP="00B57E71">
            <w:pPr>
              <w:rPr>
                <w:rFonts w:ascii="Arial" w:hAnsi="Arial" w:cs="Arial"/>
              </w:rPr>
            </w:pPr>
          </w:p>
        </w:tc>
      </w:tr>
      <w:tr w:rsidR="00E75326" w:rsidRPr="00931CD1" w:rsidTr="00B57E71">
        <w:tc>
          <w:tcPr>
            <w:tcW w:w="9778" w:type="dxa"/>
          </w:tcPr>
          <w:p w:rsidR="00E75326" w:rsidRPr="00931CD1" w:rsidRDefault="00E75326" w:rsidP="00B57E71">
            <w:pPr>
              <w:rPr>
                <w:rFonts w:ascii="Arial" w:hAnsi="Arial" w:cs="Arial"/>
              </w:rPr>
            </w:pPr>
          </w:p>
        </w:tc>
      </w:tr>
      <w:tr w:rsidR="00254603" w:rsidRPr="00931CD1" w:rsidTr="00B57E71">
        <w:tc>
          <w:tcPr>
            <w:tcW w:w="9778" w:type="dxa"/>
          </w:tcPr>
          <w:p w:rsidR="00254603" w:rsidRPr="00931CD1" w:rsidRDefault="00254603" w:rsidP="00B57E71">
            <w:pPr>
              <w:rPr>
                <w:rFonts w:ascii="Arial" w:hAnsi="Arial" w:cs="Arial"/>
              </w:rPr>
            </w:pPr>
          </w:p>
        </w:tc>
      </w:tr>
      <w:tr w:rsidR="00E75326" w:rsidRPr="00931CD1" w:rsidTr="00B57E71">
        <w:tc>
          <w:tcPr>
            <w:tcW w:w="9778" w:type="dxa"/>
          </w:tcPr>
          <w:p w:rsidR="00E75326" w:rsidRPr="00931CD1" w:rsidRDefault="00E75326" w:rsidP="00B57E71">
            <w:pPr>
              <w:rPr>
                <w:rFonts w:ascii="Arial" w:hAnsi="Arial" w:cs="Arial"/>
              </w:rPr>
            </w:pPr>
          </w:p>
        </w:tc>
      </w:tr>
      <w:tr w:rsidR="00254603" w:rsidRPr="00931CD1" w:rsidTr="00B57E71">
        <w:tc>
          <w:tcPr>
            <w:tcW w:w="9778"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p w:rsidR="00E75326" w:rsidRDefault="00E75326" w:rsidP="00254603">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567"/>
        <w:gridCol w:w="567"/>
        <w:gridCol w:w="567"/>
        <w:gridCol w:w="567"/>
        <w:gridCol w:w="567"/>
      </w:tblGrid>
      <w:tr w:rsidR="00254603" w:rsidRPr="00931CD1" w:rsidTr="00B57E71">
        <w:trPr>
          <w:trHeight w:hRule="exact" w:val="340"/>
        </w:trPr>
        <w:tc>
          <w:tcPr>
            <w:tcW w:w="6487" w:type="dxa"/>
            <w:shd w:val="clear" w:color="auto" w:fill="E6E6E6"/>
            <w:vAlign w:val="center"/>
          </w:tcPr>
          <w:p w:rsidR="00254603" w:rsidRPr="00931CD1" w:rsidRDefault="00254603" w:rsidP="00B57E71">
            <w:pPr>
              <w:rPr>
                <w:rFonts w:ascii="Arial" w:hAnsi="Arial" w:cs="Arial"/>
                <w:b/>
              </w:rPr>
            </w:pPr>
            <w:r w:rsidRPr="00931CD1">
              <w:rPr>
                <w:rFonts w:ascii="Arial" w:hAnsi="Arial" w:cs="Arial"/>
                <w:b/>
              </w:rPr>
              <w:t>D) Aree di vita principali</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0</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1</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2</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3</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4</w:t>
            </w: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d820 istruzione scolastica: frequentare regolarmente la scuola</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567"/>
        </w:trPr>
        <w:tc>
          <w:tcPr>
            <w:tcW w:w="6487" w:type="dxa"/>
            <w:vAlign w:val="center"/>
          </w:tcPr>
          <w:p w:rsidR="00254603" w:rsidRPr="00931CD1" w:rsidRDefault="00254603" w:rsidP="00B57E71">
            <w:pPr>
              <w:rPr>
                <w:rFonts w:ascii="Arial" w:hAnsi="Arial" w:cs="Arial"/>
              </w:rPr>
            </w:pPr>
            <w:r w:rsidRPr="00931CD1">
              <w:rPr>
                <w:rFonts w:ascii="Arial" w:hAnsi="Arial" w:cs="Arial"/>
              </w:rPr>
              <w:t>d820 istruzione scolastica: lavorare in modo cooperativo con i compagni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d820 istruzione scolastica: ricevere istruzioni dagli insegnanti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567"/>
        </w:trPr>
        <w:tc>
          <w:tcPr>
            <w:tcW w:w="6487" w:type="dxa"/>
            <w:vAlign w:val="center"/>
          </w:tcPr>
          <w:p w:rsidR="00254603" w:rsidRPr="00931CD1" w:rsidRDefault="00254603" w:rsidP="00B57E71">
            <w:pPr>
              <w:rPr>
                <w:rFonts w:ascii="Arial" w:hAnsi="Arial" w:cs="Arial"/>
              </w:rPr>
            </w:pPr>
            <w:r w:rsidRPr="00931CD1">
              <w:rPr>
                <w:rFonts w:ascii="Arial" w:hAnsi="Arial" w:cs="Arial"/>
              </w:rPr>
              <w:t>d820 istruzione scolastica: organizzare e completare i compiti assegnati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d8800 gioco solitario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d8801 gioco d’osservazione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d8802 gioco parallelo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487" w:type="dxa"/>
            <w:vAlign w:val="center"/>
          </w:tcPr>
          <w:p w:rsidR="00254603" w:rsidRPr="00931CD1" w:rsidRDefault="00254603" w:rsidP="00B57E71">
            <w:pPr>
              <w:rPr>
                <w:rFonts w:ascii="Arial" w:hAnsi="Arial" w:cs="Arial"/>
              </w:rPr>
            </w:pPr>
            <w:r w:rsidRPr="00931CD1">
              <w:rPr>
                <w:rFonts w:ascii="Arial" w:hAnsi="Arial" w:cs="Arial"/>
              </w:rPr>
              <w:t>d8803 gioco cooperativo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tbl>
      <w:tblPr>
        <w:tblW w:w="0" w:type="auto"/>
        <w:tblBorders>
          <w:top w:val="dotted" w:sz="4" w:space="0" w:color="auto"/>
          <w:bottom w:val="dotted" w:sz="4" w:space="0" w:color="auto"/>
          <w:insideH w:val="dotted" w:sz="4" w:space="0" w:color="auto"/>
        </w:tblBorders>
        <w:tblLook w:val="01E0"/>
      </w:tblPr>
      <w:tblGrid>
        <w:gridCol w:w="9288"/>
      </w:tblGrid>
      <w:tr w:rsidR="00254603" w:rsidRPr="00931CD1" w:rsidTr="00B57E71">
        <w:tc>
          <w:tcPr>
            <w:tcW w:w="9778" w:type="dxa"/>
          </w:tcPr>
          <w:p w:rsidR="00254603" w:rsidRPr="00931CD1" w:rsidRDefault="00254603" w:rsidP="00B57E71">
            <w:pPr>
              <w:rPr>
                <w:rFonts w:ascii="Arial" w:hAnsi="Arial" w:cs="Arial"/>
              </w:rPr>
            </w:pPr>
          </w:p>
        </w:tc>
      </w:tr>
      <w:tr w:rsidR="00E75326" w:rsidRPr="00931CD1" w:rsidTr="00B57E71">
        <w:tc>
          <w:tcPr>
            <w:tcW w:w="9778" w:type="dxa"/>
          </w:tcPr>
          <w:p w:rsidR="00E75326" w:rsidRPr="00931CD1" w:rsidRDefault="00E75326" w:rsidP="00B57E71">
            <w:pPr>
              <w:rPr>
                <w:rFonts w:ascii="Arial" w:hAnsi="Arial" w:cs="Arial"/>
              </w:rPr>
            </w:pPr>
          </w:p>
        </w:tc>
      </w:tr>
      <w:tr w:rsidR="00254603" w:rsidRPr="00931CD1" w:rsidTr="00B57E71">
        <w:tc>
          <w:tcPr>
            <w:tcW w:w="9778" w:type="dxa"/>
          </w:tcPr>
          <w:p w:rsidR="00254603" w:rsidRPr="00931CD1" w:rsidRDefault="00254603" w:rsidP="00B57E71">
            <w:pPr>
              <w:rPr>
                <w:rFonts w:ascii="Arial" w:hAnsi="Arial" w:cs="Arial"/>
              </w:rPr>
            </w:pPr>
          </w:p>
        </w:tc>
      </w:tr>
      <w:tr w:rsidR="00E75326" w:rsidRPr="00931CD1" w:rsidTr="00B57E71">
        <w:tc>
          <w:tcPr>
            <w:tcW w:w="9778" w:type="dxa"/>
          </w:tcPr>
          <w:p w:rsidR="00E75326" w:rsidRPr="00931CD1" w:rsidRDefault="00E75326" w:rsidP="00B57E71">
            <w:pPr>
              <w:rPr>
                <w:rFonts w:ascii="Arial" w:hAnsi="Arial" w:cs="Arial"/>
              </w:rPr>
            </w:pPr>
          </w:p>
        </w:tc>
      </w:tr>
      <w:tr w:rsidR="00254603" w:rsidRPr="00931CD1" w:rsidTr="00B57E71">
        <w:tc>
          <w:tcPr>
            <w:tcW w:w="9778"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p w:rsidR="00254603" w:rsidRDefault="00254603" w:rsidP="00254603">
      <w:pPr>
        <w:rPr>
          <w:rFonts w:ascii="Arial" w:hAnsi="Arial" w:cs="Arial"/>
        </w:rPr>
      </w:pPr>
    </w:p>
    <w:p w:rsidR="00254603" w:rsidRDefault="00254603" w:rsidP="00254603">
      <w:pPr>
        <w:rPr>
          <w:rFonts w:ascii="Arial" w:hAnsi="Arial" w:cs="Arial"/>
        </w:rPr>
      </w:pPr>
    </w:p>
    <w:tbl>
      <w:tblPr>
        <w:tblW w:w="0" w:type="auto"/>
        <w:tblLook w:val="01E0"/>
      </w:tblPr>
      <w:tblGrid>
        <w:gridCol w:w="9288"/>
      </w:tblGrid>
      <w:tr w:rsidR="00254603" w:rsidRPr="0059057E" w:rsidTr="00E75326">
        <w:trPr>
          <w:trHeight w:hRule="exact" w:val="340"/>
        </w:trPr>
        <w:tc>
          <w:tcPr>
            <w:tcW w:w="9288" w:type="dxa"/>
            <w:vAlign w:val="center"/>
          </w:tcPr>
          <w:p w:rsidR="00254603" w:rsidRPr="0059057E" w:rsidRDefault="00254603" w:rsidP="00B57E71">
            <w:pPr>
              <w:rPr>
                <w:rFonts w:cs="Arial"/>
                <w:b/>
                <w:bCs/>
                <w:caps/>
              </w:rPr>
            </w:pPr>
            <w:r w:rsidRPr="0059057E">
              <w:rPr>
                <w:rFonts w:cs="Arial"/>
                <w:b/>
                <w:bCs/>
                <w:caps/>
              </w:rPr>
              <w:lastRenderedPageBreak/>
              <w:t>2) Area relazionale nella scuola</w:t>
            </w:r>
          </w:p>
        </w:tc>
      </w:tr>
      <w:tr w:rsidR="00254603" w:rsidRPr="0059057E" w:rsidTr="00E75326">
        <w:trPr>
          <w:trHeight w:hRule="exact" w:val="170"/>
        </w:trPr>
        <w:tc>
          <w:tcPr>
            <w:tcW w:w="9288" w:type="dxa"/>
          </w:tcPr>
          <w:p w:rsidR="00254603" w:rsidRPr="0059057E" w:rsidRDefault="00254603" w:rsidP="00B57E71">
            <w:pPr>
              <w:jc w:val="center"/>
              <w:rPr>
                <w:rFonts w:cs="Arial"/>
              </w:rPr>
            </w:pPr>
          </w:p>
        </w:tc>
      </w:tr>
      <w:tr w:rsidR="00254603" w:rsidRPr="0059057E" w:rsidTr="00E75326">
        <w:trPr>
          <w:trHeight w:hRule="exact" w:val="340"/>
        </w:trPr>
        <w:tc>
          <w:tcPr>
            <w:tcW w:w="9288" w:type="dxa"/>
            <w:vAlign w:val="center"/>
          </w:tcPr>
          <w:p w:rsidR="00254603" w:rsidRPr="0059057E" w:rsidRDefault="00254603" w:rsidP="00B57E71">
            <w:pPr>
              <w:rPr>
                <w:rFonts w:cs="Arial"/>
                <w:b/>
                <w:bCs/>
                <w:i/>
                <w:iCs/>
              </w:rPr>
            </w:pPr>
            <w:r w:rsidRPr="0059057E">
              <w:rPr>
                <w:rFonts w:cs="Arial"/>
                <w:b/>
                <w:bCs/>
                <w:i/>
                <w:iCs/>
              </w:rPr>
              <w:t>Per ciascuna categoria, il bambino ha qualche problema?</w:t>
            </w:r>
          </w:p>
        </w:tc>
      </w:tr>
      <w:tr w:rsidR="00254603" w:rsidRPr="0059057E" w:rsidTr="00E75326">
        <w:trPr>
          <w:trHeight w:hRule="exact" w:val="340"/>
        </w:trPr>
        <w:tc>
          <w:tcPr>
            <w:tcW w:w="9288" w:type="dxa"/>
            <w:vAlign w:val="center"/>
          </w:tcPr>
          <w:p w:rsidR="00254603" w:rsidRPr="0059057E" w:rsidRDefault="00254603" w:rsidP="00B57E71">
            <w:pPr>
              <w:rPr>
                <w:rFonts w:cs="Arial"/>
                <w:i/>
              </w:rPr>
            </w:pPr>
            <w:r w:rsidRPr="0059057E">
              <w:rPr>
                <w:rFonts w:cs="Arial"/>
                <w:i/>
              </w:rPr>
              <w:t xml:space="preserve">[Indicare la gravità del problema secondo la seguente scala: 0 = nessun problema; </w:t>
            </w:r>
          </w:p>
        </w:tc>
      </w:tr>
      <w:tr w:rsidR="00254603" w:rsidRPr="0059057E" w:rsidTr="00E75326">
        <w:trPr>
          <w:trHeight w:hRule="exact" w:val="340"/>
        </w:trPr>
        <w:tc>
          <w:tcPr>
            <w:tcW w:w="9288" w:type="dxa"/>
            <w:vAlign w:val="center"/>
          </w:tcPr>
          <w:p w:rsidR="00254603" w:rsidRPr="0059057E" w:rsidRDefault="00254603" w:rsidP="00B57E71">
            <w:pPr>
              <w:rPr>
                <w:rFonts w:cs="Arial"/>
                <w:i/>
              </w:rPr>
            </w:pPr>
            <w:r w:rsidRPr="0059057E">
              <w:rPr>
                <w:rFonts w:cs="Arial"/>
                <w:i/>
              </w:rPr>
              <w:t>1 = problema lieve; 2 = problema medio; 3 = problema grave; 4 = problema completo]</w:t>
            </w:r>
          </w:p>
        </w:tc>
      </w:tr>
    </w:tbl>
    <w:p w:rsidR="00254603" w:rsidRDefault="00254603" w:rsidP="002546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567"/>
        <w:gridCol w:w="567"/>
        <w:gridCol w:w="567"/>
        <w:gridCol w:w="567"/>
        <w:gridCol w:w="567"/>
      </w:tblGrid>
      <w:tr w:rsidR="00254603" w:rsidRPr="00931CD1" w:rsidTr="00B57E71">
        <w:trPr>
          <w:trHeight w:hRule="exact" w:val="340"/>
        </w:trPr>
        <w:tc>
          <w:tcPr>
            <w:tcW w:w="6345" w:type="dxa"/>
            <w:shd w:val="clear" w:color="auto" w:fill="E6E6E6"/>
            <w:vAlign w:val="center"/>
          </w:tcPr>
          <w:p w:rsidR="00254603" w:rsidRPr="00931CD1" w:rsidRDefault="00254603" w:rsidP="00B57E71">
            <w:pPr>
              <w:rPr>
                <w:rFonts w:ascii="Arial" w:hAnsi="Arial" w:cs="Arial"/>
                <w:b/>
              </w:rPr>
            </w:pPr>
            <w:r w:rsidRPr="00931CD1">
              <w:rPr>
                <w:rFonts w:ascii="Arial" w:hAnsi="Arial" w:cs="Arial"/>
                <w:b/>
              </w:rPr>
              <w:t>A) Interazioni e relazioni interpersonali</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0</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1</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2</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3</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4</w:t>
            </w: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d710 interazioni interpersonali semplici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d720 interazioni interpersonali complesse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d740 relazioni formali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tbl>
      <w:tblPr>
        <w:tblW w:w="0" w:type="auto"/>
        <w:tblBorders>
          <w:top w:val="dotted" w:sz="4" w:space="0" w:color="auto"/>
          <w:bottom w:val="dotted" w:sz="4" w:space="0" w:color="auto"/>
          <w:insideH w:val="dotted" w:sz="4" w:space="0" w:color="auto"/>
        </w:tblBorders>
        <w:tblLook w:val="01E0"/>
      </w:tblPr>
      <w:tblGrid>
        <w:gridCol w:w="9180"/>
      </w:tblGrid>
      <w:tr w:rsidR="00254603" w:rsidRPr="00931CD1" w:rsidTr="00B57E71">
        <w:tc>
          <w:tcPr>
            <w:tcW w:w="9180" w:type="dxa"/>
          </w:tcPr>
          <w:p w:rsidR="00254603" w:rsidRPr="00931CD1" w:rsidRDefault="00254603" w:rsidP="00B57E71">
            <w:pPr>
              <w:rPr>
                <w:rFonts w:ascii="Arial" w:hAnsi="Arial" w:cs="Arial"/>
              </w:rPr>
            </w:pPr>
          </w:p>
        </w:tc>
      </w:tr>
      <w:tr w:rsidR="00E75326" w:rsidRPr="00931CD1" w:rsidTr="00B57E71">
        <w:tc>
          <w:tcPr>
            <w:tcW w:w="9180" w:type="dxa"/>
          </w:tcPr>
          <w:p w:rsidR="00E75326" w:rsidRPr="00931CD1" w:rsidRDefault="00E75326" w:rsidP="00B57E71">
            <w:pPr>
              <w:rPr>
                <w:rFonts w:ascii="Arial" w:hAnsi="Arial" w:cs="Arial"/>
              </w:rPr>
            </w:pPr>
          </w:p>
        </w:tc>
      </w:tr>
      <w:tr w:rsidR="00E75326" w:rsidRPr="00931CD1" w:rsidTr="00B57E71">
        <w:tc>
          <w:tcPr>
            <w:tcW w:w="9180" w:type="dxa"/>
          </w:tcPr>
          <w:p w:rsidR="00E75326" w:rsidRPr="00931CD1" w:rsidRDefault="00E75326" w:rsidP="00B57E71">
            <w:pPr>
              <w:rPr>
                <w:rFonts w:ascii="Arial" w:hAnsi="Arial" w:cs="Arial"/>
              </w:rPr>
            </w:pPr>
          </w:p>
        </w:tc>
      </w:tr>
      <w:tr w:rsidR="00254603" w:rsidRPr="00931CD1" w:rsidTr="00B57E71">
        <w:tc>
          <w:tcPr>
            <w:tcW w:w="9180" w:type="dxa"/>
          </w:tcPr>
          <w:p w:rsidR="00254603" w:rsidRPr="00931CD1" w:rsidRDefault="00254603" w:rsidP="00B57E71">
            <w:pPr>
              <w:rPr>
                <w:rFonts w:ascii="Arial" w:hAnsi="Arial" w:cs="Arial"/>
              </w:rPr>
            </w:pPr>
          </w:p>
        </w:tc>
      </w:tr>
      <w:tr w:rsidR="00254603" w:rsidRPr="00931CD1" w:rsidTr="00B57E71">
        <w:tc>
          <w:tcPr>
            <w:tcW w:w="9180"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p w:rsidR="00E75326" w:rsidRDefault="00E75326" w:rsidP="00254603">
      <w:pPr>
        <w:rPr>
          <w:rFonts w:ascii="Arial" w:hAnsi="Arial" w:cs="Arial"/>
        </w:rPr>
      </w:pPr>
    </w:p>
    <w:tbl>
      <w:tblPr>
        <w:tblW w:w="0" w:type="auto"/>
        <w:tblLook w:val="01E0"/>
      </w:tblPr>
      <w:tblGrid>
        <w:gridCol w:w="9288"/>
      </w:tblGrid>
      <w:tr w:rsidR="00254603" w:rsidRPr="00931CD1" w:rsidTr="00B57E71">
        <w:trPr>
          <w:trHeight w:hRule="exact" w:val="340"/>
        </w:trPr>
        <w:tc>
          <w:tcPr>
            <w:tcW w:w="9778" w:type="dxa"/>
            <w:vAlign w:val="center"/>
          </w:tcPr>
          <w:p w:rsidR="00254603" w:rsidRPr="0059057E" w:rsidRDefault="00254603" w:rsidP="00B57E71">
            <w:pPr>
              <w:rPr>
                <w:rFonts w:cs="Arial"/>
                <w:b/>
                <w:bCs/>
                <w:caps/>
              </w:rPr>
            </w:pPr>
            <w:r w:rsidRPr="0059057E">
              <w:rPr>
                <w:rFonts w:cs="Arial"/>
                <w:b/>
                <w:bCs/>
                <w:caps/>
              </w:rPr>
              <w:t>3) area della comunicazione nella scuola</w:t>
            </w:r>
          </w:p>
        </w:tc>
      </w:tr>
      <w:tr w:rsidR="00254603" w:rsidRPr="00931CD1" w:rsidTr="00B57E71">
        <w:trPr>
          <w:trHeight w:hRule="exact" w:val="170"/>
        </w:trPr>
        <w:tc>
          <w:tcPr>
            <w:tcW w:w="9778" w:type="dxa"/>
          </w:tcPr>
          <w:p w:rsidR="00254603" w:rsidRPr="0059057E" w:rsidRDefault="00254603" w:rsidP="00B57E71">
            <w:pPr>
              <w:jc w:val="center"/>
              <w:rPr>
                <w:rFonts w:cs="Arial"/>
              </w:rPr>
            </w:pPr>
          </w:p>
        </w:tc>
      </w:tr>
      <w:tr w:rsidR="00254603" w:rsidRPr="00931CD1" w:rsidTr="00B57E71">
        <w:trPr>
          <w:trHeight w:hRule="exact" w:val="340"/>
        </w:trPr>
        <w:tc>
          <w:tcPr>
            <w:tcW w:w="9778" w:type="dxa"/>
            <w:vAlign w:val="center"/>
          </w:tcPr>
          <w:p w:rsidR="00254603" w:rsidRPr="0059057E" w:rsidRDefault="00254603" w:rsidP="00B57E71">
            <w:pPr>
              <w:rPr>
                <w:rFonts w:cs="Arial"/>
                <w:b/>
                <w:bCs/>
                <w:i/>
                <w:iCs/>
              </w:rPr>
            </w:pPr>
            <w:r w:rsidRPr="0059057E">
              <w:rPr>
                <w:rFonts w:cs="Arial"/>
                <w:b/>
                <w:bCs/>
                <w:i/>
                <w:iCs/>
              </w:rPr>
              <w:t>Per ciascuna categoria, il bambino ha qualche problema?</w:t>
            </w:r>
          </w:p>
        </w:tc>
      </w:tr>
      <w:tr w:rsidR="00254603" w:rsidRPr="00931CD1" w:rsidTr="00B57E71">
        <w:trPr>
          <w:trHeight w:hRule="exact" w:val="340"/>
        </w:trPr>
        <w:tc>
          <w:tcPr>
            <w:tcW w:w="9778" w:type="dxa"/>
            <w:vAlign w:val="center"/>
          </w:tcPr>
          <w:p w:rsidR="00254603" w:rsidRPr="0059057E" w:rsidRDefault="00254603" w:rsidP="00B57E71">
            <w:pPr>
              <w:rPr>
                <w:rFonts w:cs="Arial"/>
                <w:i/>
              </w:rPr>
            </w:pPr>
            <w:r w:rsidRPr="0059057E">
              <w:rPr>
                <w:rFonts w:cs="Arial"/>
                <w:i/>
              </w:rPr>
              <w:t xml:space="preserve">[Indicare la gravità del problema secondo la seguente scala: 0 = nessun problema; </w:t>
            </w:r>
          </w:p>
        </w:tc>
      </w:tr>
      <w:tr w:rsidR="00254603" w:rsidRPr="00931CD1" w:rsidTr="00B57E71">
        <w:trPr>
          <w:trHeight w:hRule="exact" w:val="340"/>
        </w:trPr>
        <w:tc>
          <w:tcPr>
            <w:tcW w:w="9778" w:type="dxa"/>
            <w:vAlign w:val="center"/>
          </w:tcPr>
          <w:p w:rsidR="00254603" w:rsidRPr="0059057E" w:rsidRDefault="00254603" w:rsidP="00B57E71">
            <w:pPr>
              <w:rPr>
                <w:rFonts w:cs="Arial"/>
                <w:i/>
              </w:rPr>
            </w:pPr>
            <w:r w:rsidRPr="0059057E">
              <w:rPr>
                <w:rFonts w:cs="Arial"/>
                <w:i/>
              </w:rPr>
              <w:t>1 = problema lieve; 2 = problema medio; 3 = problema grave; 4 = problema completo]</w:t>
            </w:r>
          </w:p>
        </w:tc>
      </w:tr>
    </w:tbl>
    <w:p w:rsidR="00254603" w:rsidRDefault="00254603" w:rsidP="002546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567"/>
        <w:gridCol w:w="567"/>
        <w:gridCol w:w="567"/>
        <w:gridCol w:w="567"/>
        <w:gridCol w:w="567"/>
      </w:tblGrid>
      <w:tr w:rsidR="00254603" w:rsidRPr="00931CD1" w:rsidTr="00B57E71">
        <w:trPr>
          <w:trHeight w:hRule="exact" w:val="340"/>
        </w:trPr>
        <w:tc>
          <w:tcPr>
            <w:tcW w:w="6345" w:type="dxa"/>
            <w:shd w:val="clear" w:color="auto" w:fill="E6E6E6"/>
            <w:vAlign w:val="center"/>
          </w:tcPr>
          <w:p w:rsidR="00254603" w:rsidRPr="00931CD1" w:rsidRDefault="00254603" w:rsidP="00B57E71">
            <w:pPr>
              <w:rPr>
                <w:rFonts w:ascii="Arial" w:hAnsi="Arial" w:cs="Arial"/>
                <w:b/>
              </w:rPr>
            </w:pPr>
            <w:r w:rsidRPr="00931CD1">
              <w:rPr>
                <w:rFonts w:ascii="Arial" w:hAnsi="Arial" w:cs="Arial"/>
                <w:b/>
              </w:rPr>
              <w:t>A) Comunicazione</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0</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1</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2</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3</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4</w:t>
            </w: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d310 comunicare con – ricevere – messaggi verbali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d315 comunicare con – ricevere – messaggi non verbali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d325 comunicare con – ricevere – messaggi scriti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d330 parlare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d335 produrre messaggi non verbali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B57E71">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d345 scrivere messaggi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tbl>
      <w:tblPr>
        <w:tblW w:w="0" w:type="auto"/>
        <w:tblBorders>
          <w:top w:val="dotted" w:sz="4" w:space="0" w:color="auto"/>
          <w:bottom w:val="dotted" w:sz="4" w:space="0" w:color="auto"/>
          <w:insideH w:val="dotted" w:sz="4" w:space="0" w:color="auto"/>
        </w:tblBorders>
        <w:tblLook w:val="01E0"/>
      </w:tblPr>
      <w:tblGrid>
        <w:gridCol w:w="9180"/>
      </w:tblGrid>
      <w:tr w:rsidR="00254603" w:rsidRPr="00931CD1" w:rsidTr="00B57E71">
        <w:tc>
          <w:tcPr>
            <w:tcW w:w="9180" w:type="dxa"/>
          </w:tcPr>
          <w:p w:rsidR="00254603" w:rsidRPr="00931CD1" w:rsidRDefault="00254603" w:rsidP="00B57E71">
            <w:pPr>
              <w:rPr>
                <w:rFonts w:ascii="Arial" w:hAnsi="Arial" w:cs="Arial"/>
              </w:rPr>
            </w:pPr>
          </w:p>
        </w:tc>
      </w:tr>
      <w:tr w:rsidR="00E75326" w:rsidRPr="00931CD1" w:rsidTr="00B57E71">
        <w:tc>
          <w:tcPr>
            <w:tcW w:w="9180" w:type="dxa"/>
          </w:tcPr>
          <w:p w:rsidR="00E75326" w:rsidRPr="00931CD1" w:rsidRDefault="00E75326" w:rsidP="00B57E71">
            <w:pPr>
              <w:rPr>
                <w:rFonts w:ascii="Arial" w:hAnsi="Arial" w:cs="Arial"/>
              </w:rPr>
            </w:pPr>
          </w:p>
        </w:tc>
      </w:tr>
      <w:tr w:rsidR="00254603" w:rsidRPr="00931CD1" w:rsidTr="00B57E71">
        <w:tc>
          <w:tcPr>
            <w:tcW w:w="9180" w:type="dxa"/>
          </w:tcPr>
          <w:p w:rsidR="00254603" w:rsidRPr="00931CD1" w:rsidRDefault="00254603" w:rsidP="00B57E71">
            <w:pPr>
              <w:rPr>
                <w:rFonts w:ascii="Arial" w:hAnsi="Arial" w:cs="Arial"/>
              </w:rPr>
            </w:pPr>
          </w:p>
        </w:tc>
      </w:tr>
      <w:tr w:rsidR="00254603" w:rsidRPr="00931CD1" w:rsidTr="00B57E71">
        <w:tc>
          <w:tcPr>
            <w:tcW w:w="9180"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tbl>
      <w:tblPr>
        <w:tblW w:w="0" w:type="auto"/>
        <w:tblLook w:val="01E0"/>
      </w:tblPr>
      <w:tblGrid>
        <w:gridCol w:w="9288"/>
      </w:tblGrid>
      <w:tr w:rsidR="00254603" w:rsidRPr="00931CD1" w:rsidTr="00B57E71">
        <w:trPr>
          <w:trHeight w:hRule="exact" w:val="340"/>
        </w:trPr>
        <w:tc>
          <w:tcPr>
            <w:tcW w:w="9778" w:type="dxa"/>
            <w:vAlign w:val="center"/>
          </w:tcPr>
          <w:p w:rsidR="00254603" w:rsidRPr="0059057E" w:rsidRDefault="00254603" w:rsidP="00B57E71">
            <w:pPr>
              <w:rPr>
                <w:rFonts w:cs="Times New Roman"/>
                <w:b/>
                <w:bCs/>
                <w:caps/>
              </w:rPr>
            </w:pPr>
            <w:r w:rsidRPr="0059057E">
              <w:rPr>
                <w:rFonts w:cs="Times New Roman"/>
                <w:b/>
                <w:bCs/>
                <w:caps/>
              </w:rPr>
              <w:lastRenderedPageBreak/>
              <w:t>4) area dell’apprendimento</w:t>
            </w:r>
          </w:p>
        </w:tc>
      </w:tr>
      <w:tr w:rsidR="00254603" w:rsidRPr="00931CD1" w:rsidTr="00B57E71">
        <w:trPr>
          <w:trHeight w:hRule="exact" w:val="170"/>
        </w:trPr>
        <w:tc>
          <w:tcPr>
            <w:tcW w:w="9778" w:type="dxa"/>
          </w:tcPr>
          <w:p w:rsidR="00254603" w:rsidRPr="0059057E" w:rsidRDefault="00254603" w:rsidP="00B57E71">
            <w:pPr>
              <w:jc w:val="center"/>
              <w:rPr>
                <w:rFonts w:cs="Times New Roman"/>
              </w:rPr>
            </w:pPr>
          </w:p>
        </w:tc>
      </w:tr>
      <w:tr w:rsidR="00254603" w:rsidRPr="00931CD1" w:rsidTr="00B57E71">
        <w:trPr>
          <w:trHeight w:hRule="exact" w:val="340"/>
        </w:trPr>
        <w:tc>
          <w:tcPr>
            <w:tcW w:w="9778" w:type="dxa"/>
            <w:vAlign w:val="center"/>
          </w:tcPr>
          <w:p w:rsidR="00254603" w:rsidRPr="0059057E" w:rsidRDefault="00254603" w:rsidP="00B57E71">
            <w:pPr>
              <w:rPr>
                <w:rFonts w:cs="Times New Roman"/>
                <w:b/>
                <w:bCs/>
                <w:i/>
                <w:iCs/>
              </w:rPr>
            </w:pPr>
            <w:r w:rsidRPr="0059057E">
              <w:rPr>
                <w:rFonts w:cs="Times New Roman"/>
                <w:b/>
                <w:bCs/>
                <w:i/>
                <w:iCs/>
              </w:rPr>
              <w:t>Per ciascuna categoria, il bambino ha qualche problema?</w:t>
            </w:r>
          </w:p>
        </w:tc>
      </w:tr>
      <w:tr w:rsidR="00254603" w:rsidRPr="00931CD1" w:rsidTr="00B57E71">
        <w:trPr>
          <w:trHeight w:hRule="exact" w:val="340"/>
        </w:trPr>
        <w:tc>
          <w:tcPr>
            <w:tcW w:w="9778" w:type="dxa"/>
            <w:vAlign w:val="center"/>
          </w:tcPr>
          <w:p w:rsidR="00254603" w:rsidRPr="0059057E" w:rsidRDefault="00254603" w:rsidP="00B57E71">
            <w:pPr>
              <w:rPr>
                <w:rFonts w:cs="Times New Roman"/>
                <w:i/>
              </w:rPr>
            </w:pPr>
            <w:r w:rsidRPr="0059057E">
              <w:rPr>
                <w:rFonts w:cs="Times New Roman"/>
                <w:i/>
              </w:rPr>
              <w:t xml:space="preserve">[Indicare la gravità del problema secondo la seguente scala: 0 = nessun problema; </w:t>
            </w:r>
          </w:p>
        </w:tc>
      </w:tr>
      <w:tr w:rsidR="00254603" w:rsidRPr="00931CD1" w:rsidTr="00B57E71">
        <w:trPr>
          <w:trHeight w:hRule="exact" w:val="340"/>
        </w:trPr>
        <w:tc>
          <w:tcPr>
            <w:tcW w:w="9778" w:type="dxa"/>
            <w:vAlign w:val="center"/>
          </w:tcPr>
          <w:p w:rsidR="00254603" w:rsidRPr="0059057E" w:rsidRDefault="00254603" w:rsidP="00B57E71">
            <w:pPr>
              <w:rPr>
                <w:rFonts w:cs="Times New Roman"/>
                <w:i/>
              </w:rPr>
            </w:pPr>
            <w:r w:rsidRPr="0059057E">
              <w:rPr>
                <w:rFonts w:cs="Times New Roman"/>
                <w:i/>
              </w:rPr>
              <w:t>1 = problema lieve; 2 = problema medio; 3 = problema grave; 4 = problema completo]</w:t>
            </w:r>
          </w:p>
        </w:tc>
      </w:tr>
    </w:tbl>
    <w:p w:rsidR="00254603" w:rsidRDefault="00254603" w:rsidP="002546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567"/>
        <w:gridCol w:w="567"/>
        <w:gridCol w:w="567"/>
        <w:gridCol w:w="567"/>
        <w:gridCol w:w="567"/>
      </w:tblGrid>
      <w:tr w:rsidR="00254603" w:rsidRPr="00931CD1" w:rsidTr="00E75326">
        <w:trPr>
          <w:trHeight w:hRule="exact" w:val="340"/>
        </w:trPr>
        <w:tc>
          <w:tcPr>
            <w:tcW w:w="6345" w:type="dxa"/>
            <w:shd w:val="clear" w:color="auto" w:fill="E6E6E6"/>
            <w:vAlign w:val="center"/>
          </w:tcPr>
          <w:p w:rsidR="00254603" w:rsidRPr="00931CD1" w:rsidRDefault="00254603" w:rsidP="00B57E71">
            <w:pPr>
              <w:rPr>
                <w:rFonts w:ascii="Arial" w:hAnsi="Arial" w:cs="Arial"/>
                <w:b/>
              </w:rPr>
            </w:pPr>
            <w:r w:rsidRPr="00931CD1">
              <w:rPr>
                <w:rFonts w:ascii="Arial" w:hAnsi="Arial" w:cs="Arial"/>
                <w:b/>
              </w:rPr>
              <w:t>A) Apprendimento e applicazione delle conoscenze</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0</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1</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2</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3</w:t>
            </w:r>
          </w:p>
        </w:tc>
        <w:tc>
          <w:tcPr>
            <w:tcW w:w="567" w:type="dxa"/>
            <w:shd w:val="clear" w:color="auto" w:fill="E6E6E6"/>
            <w:vAlign w:val="center"/>
          </w:tcPr>
          <w:p w:rsidR="00254603" w:rsidRPr="00931CD1" w:rsidRDefault="00254603" w:rsidP="00B57E71">
            <w:pPr>
              <w:jc w:val="center"/>
              <w:rPr>
                <w:rFonts w:ascii="Arial" w:hAnsi="Arial" w:cs="Arial"/>
              </w:rPr>
            </w:pPr>
            <w:r w:rsidRPr="00931CD1">
              <w:rPr>
                <w:rFonts w:ascii="Arial" w:hAnsi="Arial" w:cs="Arial"/>
              </w:rPr>
              <w:t>4</w:t>
            </w: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a) Esperienze sensoriali intenzionali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d110 guardare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d115 ascoltare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d120 altre percezioni sensoriali intenzionali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b) Apprendimento di base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d130 copiare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d1313 imparare attraverso il gioco simbolico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d135 ripetere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d140 imparare a leggere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d145 imparare a scrivere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d150 imparare a calcolare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d1550 acquisizione di abilità basilari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d1551 acquisizione di abilità complesse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c) Applicazione delle conoscenze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d160 focalizzare l’attenzione</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d163 pensiero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d166 lettura</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d170 scrittura</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d172 calcolo</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d175 risoluzione di problemi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r w:rsidR="00254603" w:rsidRPr="00931CD1" w:rsidTr="00E75326">
        <w:trPr>
          <w:trHeight w:hRule="exact" w:val="340"/>
        </w:trPr>
        <w:tc>
          <w:tcPr>
            <w:tcW w:w="6345" w:type="dxa"/>
            <w:vAlign w:val="center"/>
          </w:tcPr>
          <w:p w:rsidR="00254603" w:rsidRPr="00931CD1" w:rsidRDefault="00254603" w:rsidP="00B57E71">
            <w:pPr>
              <w:rPr>
                <w:rFonts w:ascii="Arial" w:hAnsi="Arial" w:cs="Arial"/>
              </w:rPr>
            </w:pPr>
            <w:r w:rsidRPr="00931CD1">
              <w:rPr>
                <w:rFonts w:ascii="Arial" w:hAnsi="Arial" w:cs="Arial"/>
              </w:rPr>
              <w:t>d177 prendere decisioni</w:t>
            </w: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c>
          <w:tcPr>
            <w:tcW w:w="567"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tbl>
      <w:tblPr>
        <w:tblW w:w="0" w:type="auto"/>
        <w:tblBorders>
          <w:top w:val="dotted" w:sz="4" w:space="0" w:color="auto"/>
          <w:bottom w:val="dotted" w:sz="4" w:space="0" w:color="auto"/>
          <w:insideH w:val="dotted" w:sz="4" w:space="0" w:color="auto"/>
        </w:tblBorders>
        <w:tblLook w:val="01E0"/>
      </w:tblPr>
      <w:tblGrid>
        <w:gridCol w:w="9180"/>
      </w:tblGrid>
      <w:tr w:rsidR="00254603" w:rsidRPr="00931CD1" w:rsidTr="00B57E71">
        <w:tc>
          <w:tcPr>
            <w:tcW w:w="9180" w:type="dxa"/>
          </w:tcPr>
          <w:p w:rsidR="00254603" w:rsidRPr="00931CD1" w:rsidRDefault="00254603" w:rsidP="00B57E71">
            <w:pPr>
              <w:rPr>
                <w:rFonts w:ascii="Arial" w:hAnsi="Arial" w:cs="Arial"/>
              </w:rPr>
            </w:pPr>
          </w:p>
        </w:tc>
      </w:tr>
      <w:tr w:rsidR="00254603" w:rsidRPr="00931CD1" w:rsidTr="00B57E71">
        <w:tc>
          <w:tcPr>
            <w:tcW w:w="9180" w:type="dxa"/>
          </w:tcPr>
          <w:p w:rsidR="00E75326" w:rsidRPr="00931CD1" w:rsidRDefault="00E75326" w:rsidP="00B57E71">
            <w:pPr>
              <w:rPr>
                <w:rFonts w:ascii="Arial" w:hAnsi="Arial" w:cs="Arial"/>
              </w:rPr>
            </w:pPr>
          </w:p>
        </w:tc>
      </w:tr>
      <w:tr w:rsidR="00E75326" w:rsidRPr="00931CD1" w:rsidTr="00B57E71">
        <w:tc>
          <w:tcPr>
            <w:tcW w:w="9180" w:type="dxa"/>
          </w:tcPr>
          <w:p w:rsidR="00E75326" w:rsidRPr="00931CD1" w:rsidRDefault="00E75326" w:rsidP="00B57E71">
            <w:pPr>
              <w:rPr>
                <w:rFonts w:ascii="Arial" w:hAnsi="Arial" w:cs="Arial"/>
              </w:rPr>
            </w:pPr>
          </w:p>
        </w:tc>
      </w:tr>
      <w:tr w:rsidR="00E75326" w:rsidRPr="00931CD1" w:rsidTr="00B57E71">
        <w:tc>
          <w:tcPr>
            <w:tcW w:w="9180" w:type="dxa"/>
          </w:tcPr>
          <w:p w:rsidR="00E75326" w:rsidRPr="00931CD1" w:rsidRDefault="00E75326" w:rsidP="00B57E71">
            <w:pPr>
              <w:rPr>
                <w:rFonts w:ascii="Arial" w:hAnsi="Arial" w:cs="Arial"/>
              </w:rPr>
            </w:pPr>
          </w:p>
        </w:tc>
      </w:tr>
      <w:tr w:rsidR="00254603" w:rsidRPr="00931CD1" w:rsidTr="00B57E71">
        <w:tc>
          <w:tcPr>
            <w:tcW w:w="9180" w:type="dxa"/>
          </w:tcPr>
          <w:p w:rsidR="00254603" w:rsidRPr="00931CD1" w:rsidRDefault="00254603" w:rsidP="00B57E71">
            <w:pPr>
              <w:rPr>
                <w:rFonts w:ascii="Arial" w:hAnsi="Arial" w:cs="Arial"/>
              </w:rPr>
            </w:pPr>
          </w:p>
        </w:tc>
      </w:tr>
    </w:tbl>
    <w:p w:rsidR="00254603" w:rsidRDefault="00254603" w:rsidP="00254603">
      <w:pPr>
        <w:rPr>
          <w:rFonts w:ascii="Arial" w:hAnsi="Arial" w:cs="Arial"/>
        </w:rPr>
      </w:pPr>
    </w:p>
    <w:p w:rsidR="00254603" w:rsidRDefault="00254603" w:rsidP="00254603">
      <w:pPr>
        <w:rPr>
          <w:rFonts w:ascii="Arial" w:hAnsi="Arial" w:cs="Arial"/>
        </w:rPr>
      </w:pPr>
    </w:p>
    <w:p w:rsidR="00254603" w:rsidRDefault="00254603" w:rsidP="00254603">
      <w:pPr>
        <w:rPr>
          <w:rFonts w:ascii="Arial" w:hAnsi="Arial" w:cs="Arial"/>
        </w:rPr>
        <w:sectPr w:rsidR="00254603" w:rsidSect="00603669">
          <w:footerReference w:type="default" r:id="rId9"/>
          <w:pgSz w:w="11906" w:h="16838"/>
          <w:pgMar w:top="902" w:right="1133" w:bottom="1134" w:left="1134" w:header="709" w:footer="709" w:gutter="567"/>
          <w:cols w:space="708"/>
          <w:docGrid w:linePitch="360"/>
        </w:sectPr>
      </w:pPr>
    </w:p>
    <w:p w:rsidR="00447BB6" w:rsidRPr="0059057E" w:rsidRDefault="00447BB6" w:rsidP="00447BB6">
      <w:pPr>
        <w:spacing w:after="0" w:line="240" w:lineRule="auto"/>
        <w:jc w:val="center"/>
        <w:rPr>
          <w:rFonts w:cs="Calibri"/>
          <w:sz w:val="24"/>
          <w:szCs w:val="24"/>
        </w:rPr>
      </w:pPr>
      <w:r w:rsidRPr="0059057E">
        <w:rPr>
          <w:rFonts w:cs="Calibri"/>
          <w:b/>
          <w:i/>
          <w:sz w:val="24"/>
          <w:szCs w:val="24"/>
          <w:u w:val="single"/>
        </w:rPr>
        <w:lastRenderedPageBreak/>
        <w:t>PROCESSI DI APPRENDIMENTO</w:t>
      </w:r>
      <w:r w:rsidRPr="0059057E">
        <w:rPr>
          <w:rFonts w:cs="Calibri"/>
          <w:sz w:val="24"/>
          <w:szCs w:val="24"/>
        </w:rPr>
        <w:t>( barrare le voci che interessano )</w:t>
      </w:r>
    </w:p>
    <w:p w:rsidR="00447BB6" w:rsidRPr="0059057E" w:rsidRDefault="00447BB6" w:rsidP="00447BB6">
      <w:pPr>
        <w:spacing w:after="0" w:line="240" w:lineRule="auto"/>
        <w:jc w:val="center"/>
        <w:rPr>
          <w:rFonts w:cs="Calibri"/>
        </w:rPr>
      </w:pPr>
    </w:p>
    <w:p w:rsidR="00447BB6" w:rsidRPr="0059057E" w:rsidRDefault="00447BB6" w:rsidP="0074229F">
      <w:pPr>
        <w:spacing w:after="120" w:line="240" w:lineRule="auto"/>
        <w:ind w:left="426" w:right="368"/>
        <w:jc w:val="both"/>
        <w:rPr>
          <w:rFonts w:cs="Calibri"/>
        </w:rPr>
      </w:pPr>
      <w:r w:rsidRPr="0059057E">
        <w:rPr>
          <w:rFonts w:cs="Calibri"/>
        </w:rPr>
        <w:t>Le Osservazioni di seguito elencate contribuiscono a descrivere il profilo globale dell’alunno e a fornire eventuali indicatori di comorbilità.</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79"/>
      </w:tblGrid>
      <w:tr w:rsidR="00447BB6" w:rsidRPr="00717965" w:rsidTr="00447BB6">
        <w:trPr>
          <w:jc w:val="center"/>
        </w:trPr>
        <w:tc>
          <w:tcPr>
            <w:tcW w:w="3227" w:type="dxa"/>
          </w:tcPr>
          <w:p w:rsidR="00447BB6" w:rsidRPr="00717965" w:rsidRDefault="00447BB6" w:rsidP="00437A75">
            <w:pPr>
              <w:spacing w:after="0" w:line="240" w:lineRule="auto"/>
              <w:rPr>
                <w:rFonts w:cs="Calibri"/>
                <w:b/>
              </w:rPr>
            </w:pPr>
            <w:r w:rsidRPr="00717965">
              <w:rPr>
                <w:rFonts w:cs="Calibri"/>
                <w:b/>
              </w:rPr>
              <w:t>□ COMPRENSIONE</w:t>
            </w:r>
          </w:p>
        </w:tc>
        <w:tc>
          <w:tcPr>
            <w:tcW w:w="6379" w:type="dxa"/>
          </w:tcPr>
          <w:p w:rsidR="00447BB6" w:rsidRPr="00717965" w:rsidRDefault="00447BB6" w:rsidP="00437A75">
            <w:pPr>
              <w:spacing w:after="0" w:line="240" w:lineRule="auto"/>
              <w:rPr>
                <w:rFonts w:cs="Calibri"/>
              </w:rPr>
            </w:pPr>
            <w:r w:rsidRPr="00717965">
              <w:rPr>
                <w:rFonts w:cs="Calibri"/>
              </w:rPr>
              <w:t>Ha difficoltà in</w:t>
            </w:r>
          </w:p>
          <w:p w:rsidR="00447BB6" w:rsidRPr="00717965" w:rsidRDefault="00447BB6" w:rsidP="00437A75">
            <w:pPr>
              <w:spacing w:after="0" w:line="240" w:lineRule="auto"/>
              <w:rPr>
                <w:rFonts w:cs="Calibri"/>
              </w:rPr>
            </w:pPr>
            <w:r w:rsidRPr="00717965">
              <w:rPr>
                <w:rFonts w:cs="Calibri"/>
              </w:rPr>
              <w:t>□ conoscenza lessicale</w:t>
            </w:r>
          </w:p>
          <w:p w:rsidR="00447BB6" w:rsidRPr="00717965" w:rsidRDefault="00447BB6" w:rsidP="00437A75">
            <w:pPr>
              <w:spacing w:after="0" w:line="240" w:lineRule="auto"/>
              <w:rPr>
                <w:rFonts w:cs="Calibri"/>
              </w:rPr>
            </w:pPr>
            <w:r w:rsidRPr="00717965">
              <w:rPr>
                <w:rFonts w:cs="Calibri"/>
              </w:rPr>
              <w:t>□ comprensione semantica</w:t>
            </w:r>
          </w:p>
          <w:p w:rsidR="00447BB6" w:rsidRPr="00717965" w:rsidRDefault="00447BB6" w:rsidP="00437A75">
            <w:pPr>
              <w:spacing w:after="0" w:line="240" w:lineRule="auto"/>
              <w:rPr>
                <w:rFonts w:cs="Calibri"/>
              </w:rPr>
            </w:pPr>
            <w:r w:rsidRPr="00717965">
              <w:rPr>
                <w:rFonts w:cs="Calibri"/>
              </w:rPr>
              <w:t>□ comprensione d’ascolto</w:t>
            </w:r>
          </w:p>
        </w:tc>
      </w:tr>
      <w:tr w:rsidR="00447BB6" w:rsidRPr="00717965" w:rsidTr="00447BB6">
        <w:trPr>
          <w:jc w:val="center"/>
        </w:trPr>
        <w:tc>
          <w:tcPr>
            <w:tcW w:w="3227" w:type="dxa"/>
          </w:tcPr>
          <w:p w:rsidR="00447BB6" w:rsidRPr="00717965" w:rsidRDefault="00447BB6" w:rsidP="00437A75">
            <w:pPr>
              <w:spacing w:after="0" w:line="240" w:lineRule="auto"/>
              <w:rPr>
                <w:rFonts w:cs="Calibri"/>
                <w:b/>
              </w:rPr>
            </w:pPr>
            <w:r w:rsidRPr="00717965">
              <w:rPr>
                <w:rFonts w:cs="Calibri"/>
                <w:b/>
              </w:rPr>
              <w:t>□ ATTENZIONE</w:t>
            </w:r>
          </w:p>
        </w:tc>
        <w:tc>
          <w:tcPr>
            <w:tcW w:w="6379" w:type="dxa"/>
          </w:tcPr>
          <w:p w:rsidR="00447BB6" w:rsidRPr="00717965" w:rsidRDefault="00447BB6" w:rsidP="00437A75">
            <w:pPr>
              <w:spacing w:after="0" w:line="240" w:lineRule="auto"/>
              <w:rPr>
                <w:rFonts w:cs="Calibri"/>
              </w:rPr>
            </w:pPr>
            <w:r w:rsidRPr="00717965">
              <w:rPr>
                <w:rFonts w:cs="Calibri"/>
              </w:rPr>
              <w:t>□ prolungata</w:t>
            </w:r>
          </w:p>
          <w:p w:rsidR="00447BB6" w:rsidRPr="00717965" w:rsidRDefault="00447BB6" w:rsidP="00437A75">
            <w:pPr>
              <w:spacing w:after="0" w:line="240" w:lineRule="auto"/>
              <w:rPr>
                <w:rFonts w:cs="Calibri"/>
              </w:rPr>
            </w:pPr>
            <w:r w:rsidRPr="00717965">
              <w:rPr>
                <w:rFonts w:cs="Calibri"/>
              </w:rPr>
              <w:t>□ media</w:t>
            </w:r>
          </w:p>
          <w:p w:rsidR="00447BB6" w:rsidRPr="00717965" w:rsidRDefault="00447BB6" w:rsidP="00437A75">
            <w:pPr>
              <w:spacing w:after="0" w:line="240" w:lineRule="auto"/>
              <w:rPr>
                <w:rFonts w:cs="Calibri"/>
              </w:rPr>
            </w:pPr>
            <w:r w:rsidRPr="00717965">
              <w:rPr>
                <w:rFonts w:cs="Calibri"/>
              </w:rPr>
              <w:t>□ alterna</w:t>
            </w:r>
          </w:p>
          <w:p w:rsidR="00447BB6" w:rsidRPr="00717965" w:rsidRDefault="00447BB6" w:rsidP="00437A75">
            <w:pPr>
              <w:spacing w:after="0" w:line="240" w:lineRule="auto"/>
              <w:rPr>
                <w:rFonts w:cs="Calibri"/>
              </w:rPr>
            </w:pPr>
            <w:r w:rsidRPr="00717965">
              <w:rPr>
                <w:rFonts w:cs="Calibri"/>
              </w:rPr>
              <w:t>□ tempi ridotti/molto brevi</w:t>
            </w:r>
          </w:p>
        </w:tc>
      </w:tr>
      <w:tr w:rsidR="00447BB6" w:rsidRPr="00717965" w:rsidTr="00447BB6">
        <w:trPr>
          <w:jc w:val="center"/>
        </w:trPr>
        <w:tc>
          <w:tcPr>
            <w:tcW w:w="3227" w:type="dxa"/>
          </w:tcPr>
          <w:p w:rsidR="00447BB6" w:rsidRPr="00717965" w:rsidRDefault="00642C31" w:rsidP="00437A75">
            <w:pPr>
              <w:spacing w:after="0" w:line="240" w:lineRule="auto"/>
              <w:rPr>
                <w:rFonts w:cs="Calibri"/>
                <w:b/>
              </w:rPr>
            </w:pPr>
            <w:r>
              <w:rPr>
                <w:rFonts w:cs="Calibri"/>
                <w:b/>
                <w:noProof/>
              </w:rPr>
              <w:pict>
                <v:rect id="Rectangle 6" o:spid="_x0000_s1026" style="position:absolute;margin-left:-59.15pt;margin-top:9.3pt;width:27.25pt;height:43.4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" strokecolor="white"/>
              </w:pict>
            </w:r>
            <w:r w:rsidR="00447BB6" w:rsidRPr="00717965">
              <w:rPr>
                <w:rFonts w:cs="Calibri"/>
                <w:b/>
              </w:rPr>
              <w:t>□ MEMORIA</w:t>
            </w:r>
          </w:p>
        </w:tc>
        <w:tc>
          <w:tcPr>
            <w:tcW w:w="6379" w:type="dxa"/>
          </w:tcPr>
          <w:p w:rsidR="00447BB6" w:rsidRPr="00717965" w:rsidRDefault="00447BB6" w:rsidP="00437A75">
            <w:pPr>
              <w:spacing w:after="0" w:line="240" w:lineRule="auto"/>
              <w:rPr>
                <w:rFonts w:cs="Calibri"/>
              </w:rPr>
            </w:pPr>
            <w:r w:rsidRPr="00717965">
              <w:rPr>
                <w:rFonts w:cs="Calibri"/>
              </w:rPr>
              <w:t>Ha difficoltà in</w:t>
            </w:r>
          </w:p>
          <w:p w:rsidR="00447BB6" w:rsidRPr="00717965" w:rsidRDefault="00447BB6" w:rsidP="00437A75">
            <w:pPr>
              <w:spacing w:after="0" w:line="240" w:lineRule="auto"/>
              <w:rPr>
                <w:rFonts w:cs="Calibri"/>
              </w:rPr>
            </w:pPr>
            <w:r w:rsidRPr="00717965">
              <w:rPr>
                <w:rFonts w:cs="Calibri"/>
              </w:rPr>
              <w:t>□ memoria di lavoro</w:t>
            </w:r>
          </w:p>
          <w:p w:rsidR="00447BB6" w:rsidRPr="00717965" w:rsidRDefault="00447BB6" w:rsidP="00437A75">
            <w:pPr>
              <w:spacing w:after="0" w:line="240" w:lineRule="auto"/>
              <w:rPr>
                <w:rFonts w:cs="Calibri"/>
              </w:rPr>
            </w:pPr>
            <w:r w:rsidRPr="00717965">
              <w:rPr>
                <w:rFonts w:cs="Calibri"/>
              </w:rPr>
              <w:t>□ memoria a breve termine</w:t>
            </w:r>
          </w:p>
          <w:p w:rsidR="00447BB6" w:rsidRPr="00717965" w:rsidRDefault="00447BB6" w:rsidP="00437A75">
            <w:pPr>
              <w:spacing w:after="0" w:line="240" w:lineRule="auto"/>
              <w:rPr>
                <w:rFonts w:cs="Calibri"/>
              </w:rPr>
            </w:pPr>
            <w:r w:rsidRPr="00717965">
              <w:rPr>
                <w:rFonts w:cs="Calibri"/>
              </w:rPr>
              <w:t>□ memoria a lungo termine</w:t>
            </w:r>
          </w:p>
          <w:p w:rsidR="00447BB6" w:rsidRPr="00717965" w:rsidRDefault="00447BB6" w:rsidP="00437A75">
            <w:pPr>
              <w:spacing w:after="0" w:line="240" w:lineRule="auto"/>
              <w:rPr>
                <w:rFonts w:cs="Calibri"/>
              </w:rPr>
            </w:pPr>
            <w:r w:rsidRPr="00717965">
              <w:rPr>
                <w:rFonts w:cs="Calibri"/>
              </w:rPr>
              <w:t>□ memoria verbale</w:t>
            </w:r>
          </w:p>
          <w:p w:rsidR="00447BB6" w:rsidRPr="00717965" w:rsidRDefault="00447BB6" w:rsidP="00437A75">
            <w:pPr>
              <w:spacing w:after="0" w:line="240" w:lineRule="auto"/>
              <w:rPr>
                <w:rFonts w:cs="Calibri"/>
              </w:rPr>
            </w:pPr>
            <w:r w:rsidRPr="00717965">
              <w:rPr>
                <w:rFonts w:cs="Calibri"/>
              </w:rPr>
              <w:t>□ memoria uditiva</w:t>
            </w:r>
          </w:p>
          <w:p w:rsidR="00447BB6" w:rsidRPr="00717965" w:rsidRDefault="00447BB6" w:rsidP="00437A75">
            <w:pPr>
              <w:spacing w:after="0" w:line="240" w:lineRule="auto"/>
              <w:rPr>
                <w:rFonts w:cs="Calibri"/>
              </w:rPr>
            </w:pPr>
            <w:r w:rsidRPr="00717965">
              <w:rPr>
                <w:rFonts w:cs="Calibri"/>
              </w:rPr>
              <w:t>□ memoria visuo-spaziale</w:t>
            </w:r>
          </w:p>
          <w:p w:rsidR="00447BB6" w:rsidRPr="00717965" w:rsidRDefault="00447BB6" w:rsidP="00437A75">
            <w:pPr>
              <w:spacing w:after="0" w:line="240" w:lineRule="auto"/>
              <w:rPr>
                <w:rFonts w:cs="Calibri"/>
              </w:rPr>
            </w:pPr>
            <w:r w:rsidRPr="00717965">
              <w:rPr>
                <w:rFonts w:cs="Calibri"/>
              </w:rPr>
              <w:t>□ memoria cinestesica</w:t>
            </w:r>
          </w:p>
        </w:tc>
      </w:tr>
      <w:tr w:rsidR="00447BB6" w:rsidRPr="00717965" w:rsidTr="00447BB6">
        <w:trPr>
          <w:jc w:val="center"/>
        </w:trPr>
        <w:tc>
          <w:tcPr>
            <w:tcW w:w="3227" w:type="dxa"/>
          </w:tcPr>
          <w:p w:rsidR="00447BB6" w:rsidRPr="00717965" w:rsidRDefault="00447BB6" w:rsidP="00437A75">
            <w:pPr>
              <w:spacing w:after="0" w:line="240" w:lineRule="auto"/>
              <w:rPr>
                <w:rFonts w:cs="Calibri"/>
                <w:b/>
              </w:rPr>
            </w:pPr>
            <w:r w:rsidRPr="00717965">
              <w:rPr>
                <w:rFonts w:cs="Calibri"/>
                <w:b/>
              </w:rPr>
              <w:t>□ MODI DELL’APPRENDIMENTO</w:t>
            </w:r>
          </w:p>
        </w:tc>
        <w:tc>
          <w:tcPr>
            <w:tcW w:w="6379" w:type="dxa"/>
          </w:tcPr>
          <w:p w:rsidR="00447BB6" w:rsidRPr="00717965" w:rsidRDefault="00447BB6" w:rsidP="00437A75">
            <w:pPr>
              <w:spacing w:after="0" w:line="240" w:lineRule="auto"/>
              <w:rPr>
                <w:rFonts w:cs="Calibri"/>
              </w:rPr>
            </w:pPr>
            <w:r w:rsidRPr="00717965">
              <w:rPr>
                <w:rFonts w:cs="Calibri"/>
              </w:rPr>
              <w:t>Ho difficoltà in</w:t>
            </w:r>
          </w:p>
          <w:p w:rsidR="00447BB6" w:rsidRPr="00717965" w:rsidRDefault="00447BB6" w:rsidP="00437A75">
            <w:pPr>
              <w:spacing w:after="0" w:line="240" w:lineRule="auto"/>
              <w:rPr>
                <w:rFonts w:cs="Calibri"/>
              </w:rPr>
            </w:pPr>
            <w:r w:rsidRPr="00717965">
              <w:rPr>
                <w:rFonts w:cs="Calibri"/>
              </w:rPr>
              <w:t>□ formulazione di ipotesi</w:t>
            </w:r>
          </w:p>
          <w:p w:rsidR="00447BB6" w:rsidRPr="00717965" w:rsidRDefault="00447BB6" w:rsidP="00437A75">
            <w:pPr>
              <w:spacing w:after="0" w:line="240" w:lineRule="auto"/>
              <w:rPr>
                <w:rFonts w:cs="Calibri"/>
              </w:rPr>
            </w:pPr>
            <w:r w:rsidRPr="00717965">
              <w:rPr>
                <w:rFonts w:cs="Calibri"/>
              </w:rPr>
              <w:t>□ procedere per anticipazioni e inferenze</w:t>
            </w:r>
          </w:p>
          <w:p w:rsidR="00447BB6" w:rsidRPr="00717965" w:rsidRDefault="00447BB6" w:rsidP="00437A75">
            <w:pPr>
              <w:spacing w:after="0" w:line="240" w:lineRule="auto"/>
              <w:rPr>
                <w:rFonts w:cs="Calibri"/>
              </w:rPr>
            </w:pPr>
            <w:r w:rsidRPr="00717965">
              <w:rPr>
                <w:rFonts w:cs="Calibri"/>
              </w:rPr>
              <w:t>□ operare con il conflitto cognitivo</w:t>
            </w:r>
          </w:p>
          <w:p w:rsidR="00447BB6" w:rsidRPr="00717965" w:rsidRDefault="00447BB6" w:rsidP="00437A75">
            <w:pPr>
              <w:spacing w:after="0" w:line="240" w:lineRule="auto"/>
              <w:rPr>
                <w:rFonts w:cs="Calibri"/>
              </w:rPr>
            </w:pPr>
            <w:r w:rsidRPr="00717965">
              <w:rPr>
                <w:rFonts w:cs="Calibri"/>
              </w:rPr>
              <w:t>□ realizzare il monitoraggio e l’autovalutazione del proprio operare</w:t>
            </w:r>
          </w:p>
          <w:p w:rsidR="00447BB6" w:rsidRPr="00717965" w:rsidRDefault="00447BB6" w:rsidP="00437A75">
            <w:pPr>
              <w:spacing w:after="0" w:line="240" w:lineRule="auto"/>
              <w:rPr>
                <w:rFonts w:cs="Calibri"/>
              </w:rPr>
            </w:pPr>
            <w:r w:rsidRPr="00717965">
              <w:rPr>
                <w:rFonts w:cs="Calibri"/>
              </w:rPr>
              <w:t>□ portare a termine il lavoro in tempi adeguati</w:t>
            </w:r>
          </w:p>
        </w:tc>
      </w:tr>
      <w:tr w:rsidR="00447BB6" w:rsidRPr="00717965" w:rsidTr="00447BB6">
        <w:trPr>
          <w:jc w:val="center"/>
        </w:trPr>
        <w:tc>
          <w:tcPr>
            <w:tcW w:w="3227" w:type="dxa"/>
          </w:tcPr>
          <w:p w:rsidR="00447BB6" w:rsidRPr="00717965" w:rsidRDefault="00447BB6" w:rsidP="00437A75">
            <w:pPr>
              <w:spacing w:after="0" w:line="240" w:lineRule="auto"/>
              <w:rPr>
                <w:rFonts w:cs="Calibri"/>
                <w:b/>
              </w:rPr>
            </w:pPr>
            <w:r w:rsidRPr="00717965">
              <w:rPr>
                <w:rFonts w:cs="Calibri"/>
                <w:b/>
              </w:rPr>
              <w:t>□ IMPEGNO</w:t>
            </w:r>
          </w:p>
        </w:tc>
        <w:tc>
          <w:tcPr>
            <w:tcW w:w="6379" w:type="dxa"/>
          </w:tcPr>
          <w:p w:rsidR="00447BB6" w:rsidRPr="00717965" w:rsidRDefault="00447BB6" w:rsidP="00437A75">
            <w:pPr>
              <w:spacing w:after="0" w:line="240" w:lineRule="auto"/>
              <w:rPr>
                <w:rFonts w:cs="Calibri"/>
              </w:rPr>
            </w:pPr>
            <w:r w:rsidRPr="00717965">
              <w:rPr>
                <w:rFonts w:cs="Calibri"/>
              </w:rPr>
              <w:t>□ costante</w:t>
            </w:r>
          </w:p>
          <w:p w:rsidR="00447BB6" w:rsidRPr="00717965" w:rsidRDefault="00447BB6" w:rsidP="00437A75">
            <w:pPr>
              <w:spacing w:after="0" w:line="240" w:lineRule="auto"/>
              <w:rPr>
                <w:rFonts w:cs="Calibri"/>
              </w:rPr>
            </w:pPr>
            <w:r w:rsidRPr="00717965">
              <w:rPr>
                <w:rFonts w:cs="Calibri"/>
              </w:rPr>
              <w:t>□ alterno</w:t>
            </w:r>
          </w:p>
          <w:p w:rsidR="00447BB6" w:rsidRPr="00717965" w:rsidRDefault="00447BB6" w:rsidP="00437A75">
            <w:pPr>
              <w:spacing w:after="0" w:line="240" w:lineRule="auto"/>
              <w:rPr>
                <w:rFonts w:cs="Calibri"/>
              </w:rPr>
            </w:pPr>
            <w:r w:rsidRPr="00717965">
              <w:rPr>
                <w:rFonts w:cs="Calibri"/>
              </w:rPr>
              <w:t>□ superficiale</w:t>
            </w:r>
          </w:p>
          <w:p w:rsidR="00447BB6" w:rsidRPr="00717965" w:rsidRDefault="00447BB6" w:rsidP="00437A75">
            <w:pPr>
              <w:spacing w:after="0" w:line="240" w:lineRule="auto"/>
              <w:rPr>
                <w:rFonts w:cs="Calibri"/>
              </w:rPr>
            </w:pPr>
            <w:r w:rsidRPr="00717965">
              <w:rPr>
                <w:rFonts w:cs="Calibri"/>
              </w:rPr>
              <w:t>□ incostante</w:t>
            </w:r>
          </w:p>
        </w:tc>
      </w:tr>
      <w:tr w:rsidR="00447BB6" w:rsidRPr="00717965" w:rsidTr="00447BB6">
        <w:trPr>
          <w:jc w:val="center"/>
        </w:trPr>
        <w:tc>
          <w:tcPr>
            <w:tcW w:w="3227" w:type="dxa"/>
          </w:tcPr>
          <w:p w:rsidR="00447BB6" w:rsidRPr="00717965" w:rsidRDefault="00447BB6" w:rsidP="00437A75">
            <w:pPr>
              <w:spacing w:after="0" w:line="240" w:lineRule="auto"/>
              <w:rPr>
                <w:rFonts w:cs="Calibri"/>
                <w:b/>
              </w:rPr>
            </w:pPr>
            <w:r w:rsidRPr="00717965">
              <w:rPr>
                <w:rFonts w:cs="Calibri"/>
                <w:b/>
              </w:rPr>
              <w:t>□ PARTECIPAZIONE- INTERESSE</w:t>
            </w:r>
          </w:p>
        </w:tc>
        <w:tc>
          <w:tcPr>
            <w:tcW w:w="6379" w:type="dxa"/>
          </w:tcPr>
          <w:p w:rsidR="00447BB6" w:rsidRPr="00717965" w:rsidRDefault="00447BB6" w:rsidP="00437A75">
            <w:pPr>
              <w:spacing w:after="0" w:line="240" w:lineRule="auto"/>
              <w:rPr>
                <w:rFonts w:cs="Calibri"/>
              </w:rPr>
            </w:pPr>
            <w:r w:rsidRPr="00717965">
              <w:rPr>
                <w:rFonts w:cs="Calibri"/>
              </w:rPr>
              <w:t>□ vivo</w:t>
            </w:r>
          </w:p>
          <w:p w:rsidR="00447BB6" w:rsidRPr="00717965" w:rsidRDefault="00447BB6" w:rsidP="00437A75">
            <w:pPr>
              <w:spacing w:after="0" w:line="240" w:lineRule="auto"/>
              <w:rPr>
                <w:rFonts w:cs="Calibri"/>
              </w:rPr>
            </w:pPr>
            <w:r w:rsidRPr="00717965">
              <w:rPr>
                <w:rFonts w:cs="Calibri"/>
              </w:rPr>
              <w:t>□ discreto</w:t>
            </w:r>
          </w:p>
          <w:p w:rsidR="00447BB6" w:rsidRPr="00717965" w:rsidRDefault="00447BB6" w:rsidP="00437A75">
            <w:pPr>
              <w:spacing w:after="0" w:line="240" w:lineRule="auto"/>
              <w:rPr>
                <w:rFonts w:cs="Calibri"/>
              </w:rPr>
            </w:pPr>
            <w:r w:rsidRPr="00717965">
              <w:rPr>
                <w:rFonts w:cs="Calibri"/>
              </w:rPr>
              <w:t>□ limitato ad alcune attività</w:t>
            </w:r>
          </w:p>
          <w:p w:rsidR="00447BB6" w:rsidRPr="00717965" w:rsidRDefault="00447BB6" w:rsidP="00437A75">
            <w:pPr>
              <w:spacing w:after="0" w:line="240" w:lineRule="auto"/>
              <w:rPr>
                <w:rFonts w:cs="Calibri"/>
              </w:rPr>
            </w:pPr>
            <w:r w:rsidRPr="00717965">
              <w:rPr>
                <w:rFonts w:cs="Calibri"/>
              </w:rPr>
              <w:t>□ saltuario</w:t>
            </w:r>
          </w:p>
          <w:p w:rsidR="00447BB6" w:rsidRPr="00717965" w:rsidRDefault="00447BB6" w:rsidP="00437A75">
            <w:pPr>
              <w:spacing w:after="0" w:line="240" w:lineRule="auto"/>
              <w:rPr>
                <w:rFonts w:cs="Calibri"/>
              </w:rPr>
            </w:pPr>
            <w:r w:rsidRPr="00717965">
              <w:rPr>
                <w:rFonts w:cs="Calibri"/>
              </w:rPr>
              <w:t>□ passivo</w:t>
            </w:r>
          </w:p>
        </w:tc>
      </w:tr>
      <w:tr w:rsidR="00447BB6" w:rsidRPr="00717965" w:rsidTr="00447BB6">
        <w:trPr>
          <w:jc w:val="center"/>
        </w:trPr>
        <w:tc>
          <w:tcPr>
            <w:tcW w:w="3227" w:type="dxa"/>
          </w:tcPr>
          <w:p w:rsidR="00447BB6" w:rsidRPr="00717965" w:rsidRDefault="00447BB6" w:rsidP="00437A75">
            <w:pPr>
              <w:spacing w:after="0" w:line="240" w:lineRule="auto"/>
              <w:rPr>
                <w:rFonts w:cs="Calibri"/>
                <w:b/>
              </w:rPr>
            </w:pPr>
            <w:r w:rsidRPr="00717965">
              <w:rPr>
                <w:rFonts w:cs="Calibri"/>
                <w:b/>
              </w:rPr>
              <w:t xml:space="preserve">□ AUTONOMIA </w:t>
            </w:r>
          </w:p>
        </w:tc>
        <w:tc>
          <w:tcPr>
            <w:tcW w:w="6379" w:type="dxa"/>
          </w:tcPr>
          <w:p w:rsidR="00447BB6" w:rsidRPr="00717965" w:rsidRDefault="00447BB6" w:rsidP="00437A75">
            <w:pPr>
              <w:spacing w:after="0" w:line="240" w:lineRule="auto"/>
              <w:rPr>
                <w:rFonts w:cs="Calibri"/>
              </w:rPr>
            </w:pPr>
            <w:r w:rsidRPr="00717965">
              <w:rPr>
                <w:rFonts w:cs="Calibri"/>
              </w:rPr>
              <w:t>□ efficace in attività adeguate</w:t>
            </w:r>
          </w:p>
          <w:p w:rsidR="00447BB6" w:rsidRPr="00717965" w:rsidRDefault="00447BB6" w:rsidP="00437A75">
            <w:pPr>
              <w:spacing w:after="0" w:line="240" w:lineRule="auto"/>
              <w:rPr>
                <w:rFonts w:cs="Calibri"/>
              </w:rPr>
            </w:pPr>
            <w:r w:rsidRPr="00717965">
              <w:rPr>
                <w:rFonts w:cs="Calibri"/>
              </w:rPr>
              <w:t>□ efficace in attività semplici</w:t>
            </w:r>
          </w:p>
          <w:p w:rsidR="00447BB6" w:rsidRPr="00717965" w:rsidRDefault="00447BB6" w:rsidP="00437A75">
            <w:pPr>
              <w:spacing w:after="0" w:line="240" w:lineRule="auto"/>
              <w:rPr>
                <w:rFonts w:cs="Calibri"/>
              </w:rPr>
            </w:pPr>
            <w:r w:rsidRPr="00717965">
              <w:rPr>
                <w:rFonts w:cs="Calibri"/>
              </w:rPr>
              <w:t xml:space="preserve">□ richiede mediazioni </w:t>
            </w:r>
          </w:p>
          <w:p w:rsidR="00447BB6" w:rsidRPr="00717965" w:rsidRDefault="00447BB6" w:rsidP="00437A75">
            <w:pPr>
              <w:spacing w:after="0" w:line="240" w:lineRule="auto"/>
              <w:rPr>
                <w:rFonts w:cs="Calibri"/>
              </w:rPr>
            </w:pPr>
            <w:r w:rsidRPr="00717965">
              <w:rPr>
                <w:rFonts w:cs="Calibri"/>
              </w:rPr>
              <w:t xml:space="preserve">□ va guidato costantemente </w:t>
            </w:r>
          </w:p>
        </w:tc>
      </w:tr>
      <w:tr w:rsidR="00447BB6" w:rsidRPr="00717965" w:rsidTr="00447BB6">
        <w:trPr>
          <w:jc w:val="center"/>
        </w:trPr>
        <w:tc>
          <w:tcPr>
            <w:tcW w:w="3227" w:type="dxa"/>
          </w:tcPr>
          <w:p w:rsidR="00447BB6" w:rsidRPr="00717965" w:rsidRDefault="00447BB6" w:rsidP="00437A75">
            <w:pPr>
              <w:spacing w:after="0" w:line="240" w:lineRule="auto"/>
              <w:rPr>
                <w:rFonts w:cs="Calibri"/>
                <w:b/>
              </w:rPr>
            </w:pPr>
            <w:r w:rsidRPr="00717965">
              <w:rPr>
                <w:rFonts w:cs="Calibri"/>
                <w:b/>
              </w:rPr>
              <w:t>□ COMPORTAMENTO</w:t>
            </w:r>
          </w:p>
        </w:tc>
        <w:tc>
          <w:tcPr>
            <w:tcW w:w="6379" w:type="dxa"/>
          </w:tcPr>
          <w:p w:rsidR="00447BB6" w:rsidRPr="00717965" w:rsidRDefault="00447BB6" w:rsidP="00437A75">
            <w:pPr>
              <w:spacing w:after="0" w:line="240" w:lineRule="auto"/>
              <w:rPr>
                <w:rFonts w:cs="Calibri"/>
              </w:rPr>
            </w:pPr>
            <w:r w:rsidRPr="00717965">
              <w:rPr>
                <w:rFonts w:cs="Calibri"/>
              </w:rPr>
              <w:t>□ rispettoso e corretto</w:t>
            </w:r>
          </w:p>
          <w:p w:rsidR="00447BB6" w:rsidRPr="00717965" w:rsidRDefault="00447BB6" w:rsidP="00437A75">
            <w:pPr>
              <w:spacing w:after="0" w:line="240" w:lineRule="auto"/>
              <w:rPr>
                <w:rFonts w:cs="Calibri"/>
              </w:rPr>
            </w:pPr>
            <w:r w:rsidRPr="00717965">
              <w:rPr>
                <w:rFonts w:cs="Calibri"/>
              </w:rPr>
              <w:t>□ vivace ma corretto</w:t>
            </w:r>
          </w:p>
          <w:p w:rsidR="00447BB6" w:rsidRPr="00717965" w:rsidRDefault="00447BB6" w:rsidP="00437A75">
            <w:pPr>
              <w:spacing w:after="0" w:line="240" w:lineRule="auto"/>
              <w:rPr>
                <w:rFonts w:cs="Calibri"/>
              </w:rPr>
            </w:pPr>
            <w:r w:rsidRPr="00717965">
              <w:rPr>
                <w:rFonts w:cs="Calibri"/>
              </w:rPr>
              <w:t>□ irrequieto</w:t>
            </w:r>
          </w:p>
          <w:p w:rsidR="00447BB6" w:rsidRPr="00717965" w:rsidRDefault="00447BB6" w:rsidP="00437A75">
            <w:pPr>
              <w:spacing w:after="0" w:line="240" w:lineRule="auto"/>
              <w:rPr>
                <w:rFonts w:cs="Calibri"/>
              </w:rPr>
            </w:pPr>
            <w:r w:rsidRPr="00717965">
              <w:rPr>
                <w:rFonts w:cs="Calibri"/>
              </w:rPr>
              <w:t>□ oppositivo</w:t>
            </w:r>
          </w:p>
          <w:p w:rsidR="00447BB6" w:rsidRPr="00717965" w:rsidRDefault="00447BB6" w:rsidP="00437A75">
            <w:pPr>
              <w:spacing w:after="0" w:line="240" w:lineRule="auto"/>
              <w:rPr>
                <w:rFonts w:cs="Calibri"/>
              </w:rPr>
            </w:pPr>
            <w:r w:rsidRPr="00717965">
              <w:rPr>
                <w:rFonts w:cs="Calibri"/>
              </w:rPr>
              <w:t>□ non corretto, a volte aggressivo</w:t>
            </w:r>
          </w:p>
        </w:tc>
      </w:tr>
      <w:tr w:rsidR="00447BB6" w:rsidRPr="00717965" w:rsidTr="00447BB6">
        <w:trPr>
          <w:jc w:val="center"/>
        </w:trPr>
        <w:tc>
          <w:tcPr>
            <w:tcW w:w="3227" w:type="dxa"/>
          </w:tcPr>
          <w:p w:rsidR="00447BB6" w:rsidRPr="00717965" w:rsidRDefault="00447BB6" w:rsidP="00437A75">
            <w:pPr>
              <w:spacing w:after="0" w:line="240" w:lineRule="auto"/>
              <w:rPr>
                <w:rFonts w:cs="Calibri"/>
                <w:b/>
              </w:rPr>
            </w:pPr>
            <w:r w:rsidRPr="00717965">
              <w:rPr>
                <w:rFonts w:cs="Calibri"/>
                <w:b/>
              </w:rPr>
              <w:t>□ RELAZIONE CON PARI</w:t>
            </w:r>
          </w:p>
        </w:tc>
        <w:tc>
          <w:tcPr>
            <w:tcW w:w="6379" w:type="dxa"/>
          </w:tcPr>
          <w:p w:rsidR="00447BB6" w:rsidRPr="00717965" w:rsidRDefault="00447BB6" w:rsidP="00437A75">
            <w:pPr>
              <w:spacing w:after="0" w:line="240" w:lineRule="auto"/>
              <w:rPr>
                <w:rFonts w:cs="Calibri"/>
              </w:rPr>
            </w:pPr>
            <w:r w:rsidRPr="00717965">
              <w:rPr>
                <w:rFonts w:cs="Calibri"/>
              </w:rPr>
              <w:t>□ serena/aperta</w:t>
            </w:r>
          </w:p>
          <w:p w:rsidR="00447BB6" w:rsidRPr="00717965" w:rsidRDefault="00447BB6" w:rsidP="00437A75">
            <w:pPr>
              <w:spacing w:after="0" w:line="240" w:lineRule="auto"/>
              <w:rPr>
                <w:rFonts w:cs="Calibri"/>
              </w:rPr>
            </w:pPr>
            <w:r w:rsidRPr="00717965">
              <w:rPr>
                <w:rFonts w:cs="Calibri"/>
              </w:rPr>
              <w:t>□ riservata</w:t>
            </w:r>
          </w:p>
          <w:p w:rsidR="00447BB6" w:rsidRPr="00717965" w:rsidRDefault="00447BB6" w:rsidP="00437A75">
            <w:pPr>
              <w:spacing w:after="0" w:line="240" w:lineRule="auto"/>
              <w:rPr>
                <w:rFonts w:cs="Calibri"/>
              </w:rPr>
            </w:pPr>
            <w:r w:rsidRPr="00717965">
              <w:rPr>
                <w:rFonts w:cs="Calibri"/>
              </w:rPr>
              <w:t>□ conflittuale/oppositiva</w:t>
            </w:r>
          </w:p>
          <w:p w:rsidR="00447BB6" w:rsidRPr="00717965" w:rsidRDefault="00447BB6" w:rsidP="00437A75">
            <w:pPr>
              <w:spacing w:after="0" w:line="240" w:lineRule="auto"/>
              <w:rPr>
                <w:rFonts w:cs="Calibri"/>
              </w:rPr>
            </w:pPr>
            <w:r w:rsidRPr="00717965">
              <w:rPr>
                <w:rFonts w:cs="Calibri"/>
              </w:rPr>
              <w:t>□ limitata/elitaria</w:t>
            </w:r>
          </w:p>
          <w:p w:rsidR="00447BB6" w:rsidRPr="00717965" w:rsidRDefault="00447BB6" w:rsidP="00437A75">
            <w:pPr>
              <w:spacing w:after="0" w:line="240" w:lineRule="auto"/>
              <w:rPr>
                <w:rFonts w:cs="Calibri"/>
              </w:rPr>
            </w:pPr>
            <w:r w:rsidRPr="00717965">
              <w:rPr>
                <w:rFonts w:cs="Calibri"/>
              </w:rPr>
              <w:t>□ isolato</w:t>
            </w:r>
          </w:p>
        </w:tc>
      </w:tr>
      <w:tr w:rsidR="00447BB6" w:rsidRPr="00717965" w:rsidTr="00447BB6">
        <w:trPr>
          <w:jc w:val="center"/>
        </w:trPr>
        <w:tc>
          <w:tcPr>
            <w:tcW w:w="3227" w:type="dxa"/>
          </w:tcPr>
          <w:p w:rsidR="00447BB6" w:rsidRPr="00717965" w:rsidRDefault="00642C31" w:rsidP="00437A75">
            <w:pPr>
              <w:spacing w:after="0" w:line="240" w:lineRule="auto"/>
              <w:rPr>
                <w:rFonts w:cs="Calibri"/>
                <w:b/>
              </w:rPr>
            </w:pPr>
            <w:r>
              <w:rPr>
                <w:rFonts w:cs="Calibri"/>
                <w:b/>
                <w:noProof/>
              </w:rPr>
              <w:pict>
                <v:rect id="Rectangle 7" o:spid="_x0000_s1027" style="position:absolute;margin-left:-40.2pt;margin-top:27.4pt;width:27.25pt;height:43.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" strokecolor="white"/>
              </w:pict>
            </w:r>
            <w:r w:rsidR="00447BB6" w:rsidRPr="00717965">
              <w:rPr>
                <w:rFonts w:cs="Calibri"/>
                <w:b/>
              </w:rPr>
              <w:t>□ RELAZIONE CON ADULTI</w:t>
            </w:r>
          </w:p>
        </w:tc>
        <w:tc>
          <w:tcPr>
            <w:tcW w:w="6379" w:type="dxa"/>
          </w:tcPr>
          <w:p w:rsidR="00447BB6" w:rsidRPr="00717965" w:rsidRDefault="00447BB6" w:rsidP="00437A75">
            <w:pPr>
              <w:spacing w:after="0" w:line="240" w:lineRule="auto"/>
              <w:rPr>
                <w:rFonts w:cs="Calibri"/>
              </w:rPr>
            </w:pPr>
            <w:r w:rsidRPr="00717965">
              <w:rPr>
                <w:rFonts w:cs="Calibri"/>
              </w:rPr>
              <w:t>□ rispettosa</w:t>
            </w:r>
          </w:p>
          <w:p w:rsidR="00447BB6" w:rsidRPr="00717965" w:rsidRDefault="00447BB6" w:rsidP="00437A75">
            <w:pPr>
              <w:spacing w:after="0" w:line="240" w:lineRule="auto"/>
              <w:rPr>
                <w:rFonts w:cs="Calibri"/>
              </w:rPr>
            </w:pPr>
            <w:r w:rsidRPr="00717965">
              <w:rPr>
                <w:rFonts w:cs="Calibri"/>
              </w:rPr>
              <w:t>□ timida</w:t>
            </w:r>
          </w:p>
          <w:p w:rsidR="00447BB6" w:rsidRPr="00717965" w:rsidRDefault="00447BB6" w:rsidP="00437A75">
            <w:pPr>
              <w:spacing w:after="0" w:line="240" w:lineRule="auto"/>
              <w:rPr>
                <w:rFonts w:cs="Calibri"/>
              </w:rPr>
            </w:pPr>
            <w:r w:rsidRPr="00717965">
              <w:rPr>
                <w:rFonts w:cs="Calibri"/>
              </w:rPr>
              <w:t>□ conflittuale/oppositiva</w:t>
            </w:r>
          </w:p>
        </w:tc>
      </w:tr>
    </w:tbl>
    <w:p w:rsidR="00447BB6" w:rsidRDefault="00447BB6" w:rsidP="00447BB6">
      <w:pPr>
        <w:spacing w:after="120" w:line="300" w:lineRule="auto"/>
      </w:pPr>
    </w:p>
    <w:p w:rsidR="00E213D9" w:rsidRPr="00452CA9" w:rsidRDefault="00E213D9" w:rsidP="00E213D9">
      <w:pPr>
        <w:spacing w:after="120" w:line="240" w:lineRule="auto"/>
        <w:jc w:val="center"/>
        <w:rPr>
          <w:rFonts w:cs="Calibri"/>
          <w:b/>
          <w:i/>
          <w:sz w:val="24"/>
          <w:szCs w:val="24"/>
          <w:u w:val="single"/>
        </w:rPr>
      </w:pPr>
      <w:r w:rsidRPr="00452CA9">
        <w:rPr>
          <w:rFonts w:cs="Calibri"/>
          <w:b/>
          <w:i/>
          <w:sz w:val="24"/>
          <w:szCs w:val="24"/>
          <w:u w:val="single"/>
        </w:rPr>
        <w:lastRenderedPageBreak/>
        <w:t>APPRENDIMENTO DELLA LETTO-SCRITTURA</w:t>
      </w:r>
      <w:r w:rsidRPr="00452CA9">
        <w:rPr>
          <w:rFonts w:cs="Calibri"/>
          <w:sz w:val="24"/>
          <w:szCs w:val="24"/>
        </w:rPr>
        <w:t>(barrare le voci che interessano)</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5"/>
        <w:gridCol w:w="5103"/>
        <w:gridCol w:w="882"/>
        <w:gridCol w:w="883"/>
        <w:gridCol w:w="883"/>
      </w:tblGrid>
      <w:tr w:rsidR="00E213D9" w:rsidRPr="00717965" w:rsidTr="00447BB6">
        <w:trPr>
          <w:trHeight w:val="653"/>
          <w:jc w:val="center"/>
        </w:trPr>
        <w:tc>
          <w:tcPr>
            <w:tcW w:w="1855" w:type="dxa"/>
            <w:vMerge w:val="restart"/>
            <w:shd w:val="clear" w:color="auto" w:fill="F2F2F2"/>
            <w:vAlign w:val="center"/>
          </w:tcPr>
          <w:p w:rsidR="00E213D9" w:rsidRDefault="00E213D9" w:rsidP="00865870">
            <w:pPr>
              <w:spacing w:after="0" w:line="240" w:lineRule="auto"/>
              <w:jc w:val="center"/>
              <w:rPr>
                <w:rFonts w:cs="Calibri"/>
              </w:rPr>
            </w:pPr>
            <w:r>
              <w:rPr>
                <w:rFonts w:cs="Calibri"/>
              </w:rPr>
              <w:t>AMBITI DI</w:t>
            </w:r>
          </w:p>
          <w:p w:rsidR="00E213D9" w:rsidRPr="00717965" w:rsidRDefault="00E213D9" w:rsidP="00865870">
            <w:pPr>
              <w:spacing w:after="0" w:line="240" w:lineRule="auto"/>
              <w:jc w:val="center"/>
              <w:rPr>
                <w:rFonts w:cs="Calibri"/>
              </w:rPr>
            </w:pPr>
            <w:r>
              <w:rPr>
                <w:rFonts w:cs="Calibri"/>
              </w:rPr>
              <w:t>RILEVAMENTO</w:t>
            </w:r>
          </w:p>
        </w:tc>
        <w:tc>
          <w:tcPr>
            <w:tcW w:w="5103" w:type="dxa"/>
            <w:vMerge w:val="restart"/>
            <w:shd w:val="clear" w:color="auto" w:fill="F2F2F2"/>
            <w:vAlign w:val="center"/>
          </w:tcPr>
          <w:p w:rsidR="00E213D9" w:rsidRPr="00717965" w:rsidRDefault="00E213D9" w:rsidP="00865870">
            <w:pPr>
              <w:spacing w:after="0" w:line="240" w:lineRule="auto"/>
              <w:jc w:val="center"/>
              <w:rPr>
                <w:rFonts w:cs="Calibri"/>
              </w:rPr>
            </w:pPr>
            <w:r>
              <w:rPr>
                <w:rFonts w:cs="Calibri"/>
              </w:rPr>
              <w:t>INDICATORI DI VERIFICA</w:t>
            </w:r>
          </w:p>
        </w:tc>
        <w:tc>
          <w:tcPr>
            <w:tcW w:w="2648" w:type="dxa"/>
            <w:gridSpan w:val="3"/>
            <w:shd w:val="clear" w:color="auto" w:fill="F2F2F2"/>
          </w:tcPr>
          <w:p w:rsidR="00E213D9" w:rsidRPr="00360363" w:rsidRDefault="00E213D9" w:rsidP="00F733C5">
            <w:pPr>
              <w:spacing w:after="0" w:line="240" w:lineRule="auto"/>
              <w:jc w:val="center"/>
              <w:rPr>
                <w:rFonts w:cs="Calibri"/>
              </w:rPr>
            </w:pPr>
            <w:r w:rsidRPr="00360363">
              <w:rPr>
                <w:rFonts w:cs="Calibri"/>
              </w:rPr>
              <w:t>VALUTAZION</w:t>
            </w:r>
            <w:r w:rsidR="00F733C5">
              <w:rPr>
                <w:rFonts w:cs="Calibri"/>
              </w:rPr>
              <w:t>E</w:t>
            </w:r>
          </w:p>
        </w:tc>
      </w:tr>
      <w:tr w:rsidR="00E213D9" w:rsidRPr="00717965" w:rsidTr="00447BB6">
        <w:trPr>
          <w:trHeight w:val="1170"/>
          <w:jc w:val="center"/>
        </w:trPr>
        <w:tc>
          <w:tcPr>
            <w:tcW w:w="1855" w:type="dxa"/>
            <w:vMerge/>
            <w:shd w:val="clear" w:color="auto" w:fill="F2F2F2"/>
            <w:vAlign w:val="center"/>
          </w:tcPr>
          <w:p w:rsidR="00E213D9" w:rsidRDefault="00E213D9" w:rsidP="00865870">
            <w:pPr>
              <w:spacing w:after="0" w:line="240" w:lineRule="auto"/>
              <w:jc w:val="center"/>
              <w:rPr>
                <w:rFonts w:cs="Calibri"/>
              </w:rPr>
            </w:pPr>
          </w:p>
        </w:tc>
        <w:tc>
          <w:tcPr>
            <w:tcW w:w="5103" w:type="dxa"/>
            <w:vMerge/>
            <w:shd w:val="clear" w:color="auto" w:fill="F2F2F2"/>
            <w:vAlign w:val="center"/>
          </w:tcPr>
          <w:p w:rsidR="00E213D9" w:rsidRDefault="00E213D9" w:rsidP="00865870">
            <w:pPr>
              <w:spacing w:after="0" w:line="240" w:lineRule="auto"/>
              <w:jc w:val="center"/>
              <w:rPr>
                <w:rFonts w:cs="Calibri"/>
              </w:rPr>
            </w:pPr>
          </w:p>
        </w:tc>
        <w:tc>
          <w:tcPr>
            <w:tcW w:w="882" w:type="dxa"/>
            <w:shd w:val="clear" w:color="auto" w:fill="F2F2F2"/>
          </w:tcPr>
          <w:p w:rsidR="00E213D9" w:rsidRPr="00360363" w:rsidRDefault="00E213D9" w:rsidP="00865870">
            <w:pPr>
              <w:spacing w:before="40" w:after="0" w:line="240" w:lineRule="auto"/>
              <w:rPr>
                <w:rFonts w:cs="Calibri"/>
              </w:rPr>
            </w:pPr>
            <w:r w:rsidRPr="00360363">
              <w:rPr>
                <w:rFonts w:cs="Calibri"/>
                <w:b/>
              </w:rPr>
              <w:t>Sì</w:t>
            </w:r>
            <w:r w:rsidRPr="00360363">
              <w:rPr>
                <w:rFonts w:cs="Calibri"/>
              </w:rPr>
              <w:t xml:space="preserve"> = </w:t>
            </w:r>
            <w:r w:rsidRPr="00892C3D">
              <w:rPr>
                <w:rFonts w:cs="Calibri"/>
                <w:sz w:val="16"/>
                <w:szCs w:val="16"/>
              </w:rPr>
              <w:t>raggiunto</w:t>
            </w:r>
          </w:p>
        </w:tc>
        <w:tc>
          <w:tcPr>
            <w:tcW w:w="883" w:type="dxa"/>
            <w:shd w:val="clear" w:color="auto" w:fill="F2F2F2"/>
          </w:tcPr>
          <w:p w:rsidR="00E213D9" w:rsidRPr="00360363" w:rsidRDefault="00E213D9" w:rsidP="00865870">
            <w:pPr>
              <w:spacing w:after="0" w:line="240" w:lineRule="auto"/>
              <w:rPr>
                <w:rFonts w:cs="Calibri"/>
              </w:rPr>
            </w:pPr>
            <w:r w:rsidRPr="00360363">
              <w:rPr>
                <w:rFonts w:cs="Calibri"/>
                <w:b/>
              </w:rPr>
              <w:t>No</w:t>
            </w:r>
            <w:r w:rsidRPr="00892C3D">
              <w:rPr>
                <w:rFonts w:cs="Calibri"/>
                <w:sz w:val="16"/>
                <w:szCs w:val="16"/>
              </w:rPr>
              <w:t>= non raggiunto</w:t>
            </w:r>
          </w:p>
        </w:tc>
        <w:tc>
          <w:tcPr>
            <w:tcW w:w="883" w:type="dxa"/>
            <w:shd w:val="clear" w:color="auto" w:fill="F2F2F2"/>
          </w:tcPr>
          <w:p w:rsidR="00E213D9" w:rsidRPr="00360363" w:rsidRDefault="00E213D9" w:rsidP="00865870">
            <w:pPr>
              <w:spacing w:after="0" w:line="240" w:lineRule="auto"/>
              <w:rPr>
                <w:rFonts w:cs="Calibri"/>
              </w:rPr>
            </w:pPr>
            <w:r w:rsidRPr="00360363">
              <w:rPr>
                <w:rFonts w:cs="Calibri"/>
                <w:b/>
              </w:rPr>
              <w:t>In parte</w:t>
            </w:r>
            <w:r w:rsidRPr="00892C3D">
              <w:rPr>
                <w:rFonts w:cs="Calibri"/>
                <w:sz w:val="16"/>
                <w:szCs w:val="16"/>
              </w:rPr>
              <w:t>= parzialmente raggiunto</w:t>
            </w:r>
          </w:p>
        </w:tc>
      </w:tr>
      <w:tr w:rsidR="00E213D9" w:rsidRPr="00717965" w:rsidTr="00447BB6">
        <w:trPr>
          <w:jc w:val="center"/>
        </w:trPr>
        <w:tc>
          <w:tcPr>
            <w:tcW w:w="1855" w:type="dxa"/>
          </w:tcPr>
          <w:p w:rsidR="00E213D9" w:rsidRPr="00717965" w:rsidRDefault="00E213D9" w:rsidP="00865870">
            <w:pPr>
              <w:spacing w:after="0" w:line="240" w:lineRule="auto"/>
              <w:rPr>
                <w:rFonts w:cs="Calibri"/>
              </w:rPr>
            </w:pPr>
            <w:r w:rsidRPr="00717965">
              <w:rPr>
                <w:rFonts w:cs="Calibri"/>
                <w:b/>
              </w:rPr>
              <w:t>A) PRE-REQUISITI ESECUTIVI</w:t>
            </w:r>
          </w:p>
        </w:tc>
        <w:tc>
          <w:tcPr>
            <w:tcW w:w="5103" w:type="dxa"/>
          </w:tcPr>
          <w:p w:rsidR="00E213D9" w:rsidRPr="00717965" w:rsidRDefault="00E213D9" w:rsidP="00E213D9">
            <w:pPr>
              <w:numPr>
                <w:ilvl w:val="0"/>
                <w:numId w:val="4"/>
              </w:numPr>
              <w:spacing w:after="0" w:line="240" w:lineRule="auto"/>
              <w:ind w:left="317"/>
              <w:rPr>
                <w:rFonts w:cs="Calibri"/>
              </w:rPr>
            </w:pPr>
            <w:r w:rsidRPr="00717965">
              <w:rPr>
                <w:rFonts w:cs="Calibri"/>
              </w:rPr>
              <w:t xml:space="preserve">coordinazione oculo-manuale </w:t>
            </w:r>
          </w:p>
          <w:p w:rsidR="00E213D9" w:rsidRPr="00717965" w:rsidRDefault="00E213D9" w:rsidP="00E213D9">
            <w:pPr>
              <w:numPr>
                <w:ilvl w:val="0"/>
                <w:numId w:val="4"/>
              </w:numPr>
              <w:spacing w:after="0" w:line="240" w:lineRule="auto"/>
              <w:ind w:left="317"/>
              <w:rPr>
                <w:rFonts w:cs="Calibri"/>
              </w:rPr>
            </w:pPr>
            <w:r w:rsidRPr="00717965">
              <w:rPr>
                <w:rFonts w:cs="Calibri"/>
              </w:rPr>
              <w:t xml:space="preserve"> orientamento sinistra-destra </w:t>
            </w:r>
          </w:p>
          <w:p w:rsidR="00E213D9" w:rsidRPr="00717965" w:rsidRDefault="00E213D9" w:rsidP="00E213D9">
            <w:pPr>
              <w:numPr>
                <w:ilvl w:val="0"/>
                <w:numId w:val="4"/>
              </w:numPr>
              <w:spacing w:after="0" w:line="240" w:lineRule="auto"/>
              <w:ind w:left="317"/>
              <w:rPr>
                <w:rFonts w:cs="Calibri"/>
              </w:rPr>
            </w:pPr>
            <w:r w:rsidRPr="00717965">
              <w:rPr>
                <w:rFonts w:cs="Calibri"/>
              </w:rPr>
              <w:t>orientamento e occupazione dello spazio</w:t>
            </w:r>
          </w:p>
          <w:p w:rsidR="00E213D9" w:rsidRPr="00717965" w:rsidRDefault="00E213D9" w:rsidP="00E213D9">
            <w:pPr>
              <w:numPr>
                <w:ilvl w:val="0"/>
                <w:numId w:val="4"/>
              </w:numPr>
              <w:spacing w:after="0" w:line="240" w:lineRule="auto"/>
              <w:ind w:left="317"/>
              <w:rPr>
                <w:rFonts w:cs="Calibri"/>
              </w:rPr>
            </w:pPr>
            <w:r w:rsidRPr="00717965">
              <w:rPr>
                <w:rFonts w:cs="Calibri"/>
              </w:rPr>
              <w:t>coordinamento e postura del polso per fluidità e rapidità del gesto esecutivo</w:t>
            </w:r>
          </w:p>
          <w:p w:rsidR="00E213D9" w:rsidRPr="00717965" w:rsidRDefault="00E213D9" w:rsidP="00E213D9">
            <w:pPr>
              <w:numPr>
                <w:ilvl w:val="0"/>
                <w:numId w:val="4"/>
              </w:numPr>
              <w:spacing w:after="0" w:line="240" w:lineRule="auto"/>
              <w:ind w:left="317"/>
              <w:rPr>
                <w:rFonts w:cs="Calibri"/>
              </w:rPr>
            </w:pPr>
            <w:r w:rsidRPr="00717965">
              <w:rPr>
                <w:rFonts w:cs="Calibri"/>
              </w:rPr>
              <w:t>realizzazione delle forme grafiche</w:t>
            </w:r>
          </w:p>
        </w:tc>
        <w:tc>
          <w:tcPr>
            <w:tcW w:w="882"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Pr="00717965" w:rsidRDefault="00E213D9" w:rsidP="00865870">
            <w:pPr>
              <w:spacing w:before="120" w:after="0" w:line="240" w:lineRule="auto"/>
              <w:rPr>
                <w:rFonts w:cs="Calibri"/>
              </w:rPr>
            </w:pPr>
            <w:r>
              <w:rPr>
                <w:rFonts w:cs="Calibri"/>
              </w:rPr>
              <w:t>5</w:t>
            </w:r>
            <w:r>
              <w:rPr>
                <w:rFonts w:cs="Calibri"/>
              </w:rPr>
              <w:sym w:font="Webdings" w:char="F063"/>
            </w:r>
          </w:p>
        </w:tc>
        <w:tc>
          <w:tcPr>
            <w:tcW w:w="883"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Pr="00717965" w:rsidRDefault="00E213D9" w:rsidP="00865870">
            <w:pPr>
              <w:spacing w:before="120" w:after="0" w:line="240" w:lineRule="auto"/>
              <w:rPr>
                <w:rFonts w:cs="Calibri"/>
              </w:rPr>
            </w:pPr>
            <w:r>
              <w:rPr>
                <w:rFonts w:cs="Calibri"/>
              </w:rPr>
              <w:t>5</w:t>
            </w:r>
            <w:r>
              <w:rPr>
                <w:rFonts w:cs="Calibri"/>
              </w:rPr>
              <w:sym w:font="Webdings" w:char="F063"/>
            </w:r>
          </w:p>
        </w:tc>
        <w:tc>
          <w:tcPr>
            <w:tcW w:w="883"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Pr="00717965" w:rsidRDefault="00E213D9" w:rsidP="00865870">
            <w:pPr>
              <w:spacing w:before="120" w:after="0" w:line="240" w:lineRule="auto"/>
              <w:rPr>
                <w:rFonts w:cs="Calibri"/>
              </w:rPr>
            </w:pPr>
            <w:r>
              <w:rPr>
                <w:rFonts w:cs="Calibri"/>
              </w:rPr>
              <w:t>5</w:t>
            </w:r>
            <w:r>
              <w:rPr>
                <w:rFonts w:cs="Calibri"/>
              </w:rPr>
              <w:sym w:font="Webdings" w:char="F063"/>
            </w:r>
          </w:p>
        </w:tc>
      </w:tr>
      <w:tr w:rsidR="00E213D9" w:rsidRPr="00717965" w:rsidTr="00447BB6">
        <w:trPr>
          <w:jc w:val="center"/>
        </w:trPr>
        <w:tc>
          <w:tcPr>
            <w:tcW w:w="1855" w:type="dxa"/>
          </w:tcPr>
          <w:p w:rsidR="00E213D9" w:rsidRPr="00717965" w:rsidRDefault="00E213D9" w:rsidP="00865870">
            <w:pPr>
              <w:spacing w:after="0" w:line="240" w:lineRule="auto"/>
              <w:rPr>
                <w:rFonts w:cs="Calibri"/>
                <w:b/>
              </w:rPr>
            </w:pPr>
            <w:r w:rsidRPr="00717965">
              <w:rPr>
                <w:rFonts w:cs="Calibri"/>
                <w:b/>
              </w:rPr>
              <w:t>B) PRE-REQUISITI COSTRUTTIVI</w:t>
            </w:r>
          </w:p>
        </w:tc>
        <w:tc>
          <w:tcPr>
            <w:tcW w:w="5103" w:type="dxa"/>
          </w:tcPr>
          <w:p w:rsidR="00E213D9" w:rsidRPr="00717965" w:rsidRDefault="00E213D9" w:rsidP="00E213D9">
            <w:pPr>
              <w:spacing w:after="0" w:line="240" w:lineRule="auto"/>
              <w:rPr>
                <w:rFonts w:cs="Calibri"/>
              </w:rPr>
            </w:pPr>
            <w:r>
              <w:rPr>
                <w:rFonts w:cs="Calibri"/>
              </w:rPr>
              <w:t xml:space="preserve">1. </w:t>
            </w:r>
            <w:r w:rsidRPr="00717965">
              <w:rPr>
                <w:rFonts w:cs="Calibri"/>
              </w:rPr>
              <w:t>discriminazione dellaparola dall’immaginecherappresenta</w:t>
            </w:r>
          </w:p>
          <w:p w:rsidR="00E213D9" w:rsidRPr="00185E0B" w:rsidRDefault="00E213D9" w:rsidP="00E213D9">
            <w:pPr>
              <w:spacing w:after="0" w:line="240" w:lineRule="auto"/>
              <w:rPr>
                <w:rFonts w:cs="Calibri"/>
              </w:rPr>
            </w:pPr>
            <w:r>
              <w:rPr>
                <w:rFonts w:cs="Calibri"/>
              </w:rPr>
              <w:t xml:space="preserve">2. </w:t>
            </w:r>
            <w:r w:rsidRPr="00185E0B">
              <w:rPr>
                <w:rFonts w:cs="Calibri"/>
              </w:rPr>
              <w:t xml:space="preserve">individuazione dellafrase e della sua struttura </w:t>
            </w:r>
            <w:r>
              <w:rPr>
                <w:rFonts w:cs="Calibri"/>
              </w:rPr>
              <w:t>a</w:t>
            </w:r>
            <w:r w:rsidRPr="00185E0B">
              <w:rPr>
                <w:rFonts w:cs="Calibri"/>
              </w:rPr>
              <w:t>nche contando le parole che la compongono</w:t>
            </w:r>
          </w:p>
          <w:p w:rsidR="00E213D9" w:rsidRPr="00E213D9" w:rsidRDefault="00E213D9" w:rsidP="00E213D9">
            <w:pPr>
              <w:pStyle w:val="Paragrafoelenco"/>
              <w:numPr>
                <w:ilvl w:val="0"/>
                <w:numId w:val="10"/>
              </w:numPr>
              <w:spacing w:after="0" w:line="240" w:lineRule="auto"/>
              <w:ind w:left="0" w:firstLine="0"/>
              <w:rPr>
                <w:rFonts w:cs="Calibri"/>
              </w:rPr>
            </w:pPr>
            <w:r w:rsidRPr="00E213D9">
              <w:rPr>
                <w:rFonts w:cs="Calibri"/>
              </w:rPr>
              <w:t>Individuazione della parola, anche all’interno della frase</w:t>
            </w:r>
          </w:p>
          <w:p w:rsidR="00E213D9" w:rsidRPr="00E213D9" w:rsidRDefault="00E213D9" w:rsidP="00E213D9">
            <w:pPr>
              <w:pStyle w:val="Paragrafoelenco"/>
              <w:numPr>
                <w:ilvl w:val="0"/>
                <w:numId w:val="10"/>
              </w:numPr>
              <w:spacing w:after="0" w:line="240" w:lineRule="auto"/>
              <w:ind w:left="0" w:firstLine="0"/>
              <w:rPr>
                <w:rFonts w:cs="Calibri"/>
              </w:rPr>
            </w:pPr>
            <w:r w:rsidRPr="00E213D9">
              <w:rPr>
                <w:rFonts w:cs="Calibri"/>
              </w:rPr>
              <w:t>riconoscimento eproduzione di rime</w:t>
            </w:r>
          </w:p>
          <w:p w:rsidR="00E213D9" w:rsidRPr="00717965" w:rsidRDefault="00E213D9" w:rsidP="00E213D9">
            <w:pPr>
              <w:numPr>
                <w:ilvl w:val="0"/>
                <w:numId w:val="10"/>
              </w:numPr>
              <w:spacing w:after="0" w:line="240" w:lineRule="auto"/>
              <w:ind w:left="0" w:firstLine="0"/>
              <w:rPr>
                <w:rFonts w:cs="Calibri"/>
              </w:rPr>
            </w:pPr>
            <w:r w:rsidRPr="00717965">
              <w:rPr>
                <w:rFonts w:cs="Calibri"/>
              </w:rPr>
              <w:t>memorizzazione di rime</w:t>
            </w:r>
          </w:p>
          <w:p w:rsidR="00E213D9" w:rsidRPr="00717965" w:rsidRDefault="00E213D9" w:rsidP="00E213D9">
            <w:pPr>
              <w:numPr>
                <w:ilvl w:val="0"/>
                <w:numId w:val="10"/>
              </w:numPr>
              <w:spacing w:after="0" w:line="240" w:lineRule="auto"/>
              <w:ind w:left="0" w:firstLine="0"/>
              <w:rPr>
                <w:rFonts w:cs="Calibri"/>
              </w:rPr>
            </w:pPr>
            <w:r w:rsidRPr="00717965">
              <w:rPr>
                <w:rFonts w:cs="Calibri"/>
              </w:rPr>
              <w:t>uso di suffissi</w:t>
            </w:r>
          </w:p>
          <w:p w:rsidR="00E213D9" w:rsidRPr="00717965" w:rsidRDefault="00E213D9" w:rsidP="00E213D9">
            <w:pPr>
              <w:numPr>
                <w:ilvl w:val="0"/>
                <w:numId w:val="10"/>
              </w:numPr>
              <w:spacing w:after="0" w:line="240" w:lineRule="auto"/>
              <w:ind w:left="0" w:firstLine="0"/>
              <w:rPr>
                <w:rFonts w:cs="Calibri"/>
              </w:rPr>
            </w:pPr>
            <w:r w:rsidRPr="00717965">
              <w:rPr>
                <w:rFonts w:cs="Calibri"/>
              </w:rPr>
              <w:t>storpiatura di parole ( non-parole)</w:t>
            </w:r>
          </w:p>
          <w:p w:rsidR="00E213D9" w:rsidRPr="00717965" w:rsidRDefault="00E213D9" w:rsidP="00E213D9">
            <w:pPr>
              <w:numPr>
                <w:ilvl w:val="0"/>
                <w:numId w:val="10"/>
              </w:numPr>
              <w:spacing w:after="0" w:line="240" w:lineRule="auto"/>
              <w:ind w:left="0" w:firstLine="0"/>
              <w:rPr>
                <w:rFonts w:cs="Calibri"/>
              </w:rPr>
            </w:pPr>
            <w:r w:rsidRPr="00717965">
              <w:rPr>
                <w:rFonts w:cs="Calibri"/>
              </w:rPr>
              <w:t xml:space="preserve">esprimere giudizi sulla lunghezza di una </w:t>
            </w:r>
            <w:r>
              <w:rPr>
                <w:rFonts w:cs="Calibri"/>
              </w:rPr>
              <w:t>f</w:t>
            </w:r>
            <w:r w:rsidRPr="00717965">
              <w:rPr>
                <w:rFonts w:cs="Calibri"/>
              </w:rPr>
              <w:t>rase/parola</w:t>
            </w:r>
          </w:p>
        </w:tc>
        <w:tc>
          <w:tcPr>
            <w:tcW w:w="882"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Default="00E213D9" w:rsidP="00865870">
            <w:pPr>
              <w:spacing w:before="120" w:after="0" w:line="240" w:lineRule="auto"/>
              <w:rPr>
                <w:rFonts w:cs="Calibri"/>
              </w:rPr>
            </w:pPr>
            <w:r>
              <w:rPr>
                <w:rFonts w:cs="Calibri"/>
              </w:rPr>
              <w:t>7</w:t>
            </w:r>
            <w:r>
              <w:rPr>
                <w:rFonts w:cs="Calibri"/>
              </w:rPr>
              <w:sym w:font="Webdings" w:char="F063"/>
            </w:r>
          </w:p>
          <w:p w:rsidR="00E213D9" w:rsidRPr="00717965" w:rsidRDefault="00E213D9" w:rsidP="00865870">
            <w:pPr>
              <w:spacing w:before="120" w:after="0" w:line="240" w:lineRule="auto"/>
              <w:rPr>
                <w:rFonts w:cs="Calibri"/>
              </w:rPr>
            </w:pPr>
            <w:r>
              <w:rPr>
                <w:rFonts w:cs="Calibri"/>
              </w:rPr>
              <w:t>8</w:t>
            </w:r>
            <w:r>
              <w:rPr>
                <w:rFonts w:cs="Calibri"/>
              </w:rPr>
              <w:sym w:font="Webdings" w:char="F063"/>
            </w:r>
          </w:p>
        </w:tc>
        <w:tc>
          <w:tcPr>
            <w:tcW w:w="883"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Default="00E213D9" w:rsidP="00865870">
            <w:pPr>
              <w:spacing w:before="120" w:after="0" w:line="240" w:lineRule="auto"/>
              <w:rPr>
                <w:rFonts w:cs="Calibri"/>
              </w:rPr>
            </w:pPr>
            <w:r>
              <w:rPr>
                <w:rFonts w:cs="Calibri"/>
              </w:rPr>
              <w:t>7</w:t>
            </w:r>
            <w:r>
              <w:rPr>
                <w:rFonts w:cs="Calibri"/>
              </w:rPr>
              <w:sym w:font="Webdings" w:char="F063"/>
            </w:r>
          </w:p>
          <w:p w:rsidR="00E213D9" w:rsidRPr="00717965" w:rsidRDefault="00E213D9" w:rsidP="00865870">
            <w:pPr>
              <w:spacing w:before="120" w:after="0" w:line="240" w:lineRule="auto"/>
              <w:rPr>
                <w:rFonts w:cs="Calibri"/>
              </w:rPr>
            </w:pPr>
            <w:r>
              <w:rPr>
                <w:rFonts w:cs="Calibri"/>
              </w:rPr>
              <w:t>8</w:t>
            </w:r>
            <w:r>
              <w:rPr>
                <w:rFonts w:cs="Calibri"/>
              </w:rPr>
              <w:sym w:font="Webdings" w:char="F063"/>
            </w:r>
          </w:p>
        </w:tc>
        <w:tc>
          <w:tcPr>
            <w:tcW w:w="883"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Default="00E213D9" w:rsidP="00865870">
            <w:pPr>
              <w:spacing w:before="120" w:after="0" w:line="240" w:lineRule="auto"/>
              <w:rPr>
                <w:rFonts w:cs="Calibri"/>
              </w:rPr>
            </w:pPr>
            <w:r>
              <w:rPr>
                <w:rFonts w:cs="Calibri"/>
              </w:rPr>
              <w:t>7</w:t>
            </w:r>
            <w:r>
              <w:rPr>
                <w:rFonts w:cs="Calibri"/>
              </w:rPr>
              <w:sym w:font="Webdings" w:char="F063"/>
            </w:r>
          </w:p>
          <w:p w:rsidR="00E213D9" w:rsidRPr="00717965" w:rsidRDefault="00E213D9" w:rsidP="00865870">
            <w:pPr>
              <w:spacing w:before="120" w:after="0" w:line="240" w:lineRule="auto"/>
              <w:rPr>
                <w:rFonts w:cs="Calibri"/>
              </w:rPr>
            </w:pPr>
            <w:r>
              <w:rPr>
                <w:rFonts w:cs="Calibri"/>
              </w:rPr>
              <w:t>8</w:t>
            </w:r>
            <w:r>
              <w:rPr>
                <w:rFonts w:cs="Calibri"/>
              </w:rPr>
              <w:sym w:font="Webdings" w:char="F063"/>
            </w:r>
          </w:p>
        </w:tc>
      </w:tr>
      <w:tr w:rsidR="00E213D9" w:rsidRPr="00717965" w:rsidTr="00447BB6">
        <w:trPr>
          <w:trHeight w:val="3033"/>
          <w:jc w:val="center"/>
        </w:trPr>
        <w:tc>
          <w:tcPr>
            <w:tcW w:w="1855" w:type="dxa"/>
          </w:tcPr>
          <w:p w:rsidR="00E213D9" w:rsidRDefault="00E213D9" w:rsidP="00865870">
            <w:pPr>
              <w:spacing w:after="0" w:line="240" w:lineRule="auto"/>
              <w:rPr>
                <w:rFonts w:cs="Calibri"/>
                <w:b/>
              </w:rPr>
            </w:pPr>
            <w:r w:rsidRPr="00717965">
              <w:rPr>
                <w:rFonts w:cs="Calibri"/>
                <w:b/>
              </w:rPr>
              <w:t>C) LIVELLO PRE-CONVENZIONALE</w:t>
            </w:r>
          </w:p>
          <w:p w:rsidR="00E213D9" w:rsidRDefault="00E213D9" w:rsidP="00865870">
            <w:pPr>
              <w:spacing w:after="0" w:line="240" w:lineRule="auto"/>
              <w:rPr>
                <w:rFonts w:cs="Calibri"/>
                <w:b/>
              </w:rPr>
            </w:pPr>
          </w:p>
          <w:p w:rsidR="00E213D9" w:rsidRPr="00717965" w:rsidRDefault="00E213D9" w:rsidP="00AF14B5">
            <w:pPr>
              <w:spacing w:after="0" w:line="240" w:lineRule="auto"/>
              <w:rPr>
                <w:rFonts w:cs="Calibri"/>
                <w:b/>
              </w:rPr>
            </w:pPr>
          </w:p>
        </w:tc>
        <w:tc>
          <w:tcPr>
            <w:tcW w:w="5103" w:type="dxa"/>
          </w:tcPr>
          <w:p w:rsidR="00E213D9" w:rsidRPr="00717965" w:rsidRDefault="00E213D9" w:rsidP="00E213D9">
            <w:pPr>
              <w:numPr>
                <w:ilvl w:val="0"/>
                <w:numId w:val="5"/>
              </w:numPr>
              <w:spacing w:after="0" w:line="240" w:lineRule="auto"/>
              <w:ind w:left="317"/>
              <w:rPr>
                <w:rFonts w:cs="Calibri"/>
              </w:rPr>
            </w:pPr>
            <w:r w:rsidRPr="00717965">
              <w:rPr>
                <w:rFonts w:cs="Calibri"/>
              </w:rPr>
              <w:t>analisi sonora della parola ( riconoscere la sillaba iniziale in parole diverse, elisione sillabica,…)</w:t>
            </w:r>
          </w:p>
          <w:p w:rsidR="00E213D9" w:rsidRPr="00717965" w:rsidRDefault="00E213D9" w:rsidP="00E213D9">
            <w:pPr>
              <w:numPr>
                <w:ilvl w:val="0"/>
                <w:numId w:val="5"/>
              </w:numPr>
              <w:spacing w:after="0" w:line="240" w:lineRule="auto"/>
              <w:ind w:left="317"/>
              <w:rPr>
                <w:rFonts w:cs="Calibri"/>
              </w:rPr>
            </w:pPr>
            <w:r w:rsidRPr="00717965">
              <w:rPr>
                <w:rFonts w:cs="Calibri"/>
              </w:rPr>
              <w:t>smontare la parola e ricostruirla secondo una sequenza ben definita</w:t>
            </w:r>
          </w:p>
          <w:p w:rsidR="00E213D9" w:rsidRPr="00717965" w:rsidRDefault="00E213D9" w:rsidP="00E213D9">
            <w:pPr>
              <w:numPr>
                <w:ilvl w:val="0"/>
                <w:numId w:val="5"/>
              </w:numPr>
              <w:spacing w:after="0" w:line="240" w:lineRule="auto"/>
              <w:ind w:left="317"/>
              <w:rPr>
                <w:rFonts w:cs="Calibri"/>
              </w:rPr>
            </w:pPr>
            <w:r w:rsidRPr="00717965">
              <w:rPr>
                <w:rFonts w:cs="Calibri"/>
              </w:rPr>
              <w:t>operare modificazioni nelle parole ( sostituzione della sillaba)</w:t>
            </w:r>
          </w:p>
          <w:p w:rsidR="00E213D9" w:rsidRPr="00717965" w:rsidRDefault="00E213D9" w:rsidP="00E213D9">
            <w:pPr>
              <w:numPr>
                <w:ilvl w:val="0"/>
                <w:numId w:val="5"/>
              </w:numPr>
              <w:spacing w:after="0" w:line="240" w:lineRule="auto"/>
              <w:ind w:left="317"/>
              <w:rPr>
                <w:rFonts w:cs="Calibri"/>
              </w:rPr>
            </w:pPr>
            <w:r w:rsidRPr="00717965">
              <w:rPr>
                <w:rFonts w:cs="Calibri"/>
              </w:rPr>
              <w:t>fusione sillabica</w:t>
            </w:r>
          </w:p>
          <w:p w:rsidR="00E213D9" w:rsidRPr="00717965" w:rsidRDefault="00E213D9" w:rsidP="00E213D9">
            <w:pPr>
              <w:numPr>
                <w:ilvl w:val="0"/>
                <w:numId w:val="5"/>
              </w:numPr>
              <w:spacing w:after="0" w:line="240" w:lineRule="auto"/>
              <w:ind w:left="317"/>
              <w:rPr>
                <w:rFonts w:cs="Calibri"/>
              </w:rPr>
            </w:pPr>
            <w:r w:rsidRPr="00717965">
              <w:rPr>
                <w:rFonts w:cs="Calibri"/>
              </w:rPr>
              <w:t>segmentazione sillabica</w:t>
            </w:r>
          </w:p>
          <w:p w:rsidR="00E213D9" w:rsidRPr="00717965" w:rsidRDefault="00E213D9" w:rsidP="00E213D9">
            <w:pPr>
              <w:numPr>
                <w:ilvl w:val="0"/>
                <w:numId w:val="5"/>
              </w:numPr>
              <w:spacing w:after="0" w:line="240" w:lineRule="auto"/>
              <w:ind w:left="317"/>
              <w:rPr>
                <w:rFonts w:cs="Calibri"/>
              </w:rPr>
            </w:pPr>
            <w:r w:rsidRPr="00717965">
              <w:rPr>
                <w:rFonts w:cs="Calibri"/>
              </w:rPr>
              <w:t>riconoscimento e raggruppamento di parole</w:t>
            </w:r>
          </w:p>
          <w:p w:rsidR="00E213D9" w:rsidRPr="00717965" w:rsidRDefault="00E213D9" w:rsidP="00E213D9">
            <w:pPr>
              <w:numPr>
                <w:ilvl w:val="0"/>
                <w:numId w:val="5"/>
              </w:numPr>
              <w:spacing w:after="0" w:line="240" w:lineRule="auto"/>
              <w:ind w:left="317"/>
              <w:rPr>
                <w:rFonts w:cs="Calibri"/>
              </w:rPr>
            </w:pPr>
            <w:r w:rsidRPr="00717965">
              <w:rPr>
                <w:rFonts w:cs="Calibri"/>
              </w:rPr>
              <w:t>lunghezza della parola e quantità delle lettere che la compongono</w:t>
            </w:r>
          </w:p>
        </w:tc>
        <w:tc>
          <w:tcPr>
            <w:tcW w:w="882"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Pr="00717965" w:rsidRDefault="00E213D9" w:rsidP="00865870">
            <w:pPr>
              <w:spacing w:before="120" w:after="0" w:line="240" w:lineRule="auto"/>
              <w:rPr>
                <w:rFonts w:cs="Calibri"/>
              </w:rPr>
            </w:pPr>
            <w:r>
              <w:rPr>
                <w:rFonts w:cs="Calibri"/>
              </w:rPr>
              <w:t>7</w:t>
            </w:r>
            <w:r>
              <w:rPr>
                <w:rFonts w:cs="Calibri"/>
              </w:rPr>
              <w:sym w:font="Webdings" w:char="F063"/>
            </w:r>
          </w:p>
        </w:tc>
        <w:tc>
          <w:tcPr>
            <w:tcW w:w="883"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Pr="00717965" w:rsidRDefault="00E213D9" w:rsidP="00865870">
            <w:pPr>
              <w:spacing w:before="120" w:after="0" w:line="240" w:lineRule="auto"/>
              <w:rPr>
                <w:rFonts w:cs="Calibri"/>
              </w:rPr>
            </w:pPr>
            <w:r>
              <w:rPr>
                <w:rFonts w:cs="Calibri"/>
              </w:rPr>
              <w:t>7</w:t>
            </w:r>
            <w:r>
              <w:rPr>
                <w:rFonts w:cs="Calibri"/>
              </w:rPr>
              <w:sym w:font="Webdings" w:char="F063"/>
            </w:r>
          </w:p>
        </w:tc>
        <w:tc>
          <w:tcPr>
            <w:tcW w:w="883"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Pr="00717965" w:rsidRDefault="00E213D9" w:rsidP="00AF14B5">
            <w:pPr>
              <w:spacing w:before="120" w:after="0" w:line="240" w:lineRule="auto"/>
              <w:rPr>
                <w:rFonts w:cs="Calibri"/>
              </w:rPr>
            </w:pPr>
            <w:r>
              <w:rPr>
                <w:rFonts w:cs="Calibri"/>
              </w:rPr>
              <w:t>7</w:t>
            </w:r>
            <w:r>
              <w:rPr>
                <w:rFonts w:cs="Calibri"/>
              </w:rPr>
              <w:sym w:font="Webdings" w:char="F063"/>
            </w:r>
          </w:p>
        </w:tc>
      </w:tr>
      <w:tr w:rsidR="00E213D9" w:rsidRPr="00717965" w:rsidTr="00447BB6">
        <w:trPr>
          <w:jc w:val="center"/>
        </w:trPr>
        <w:tc>
          <w:tcPr>
            <w:tcW w:w="1855" w:type="dxa"/>
          </w:tcPr>
          <w:p w:rsidR="00E213D9" w:rsidRPr="00717965" w:rsidRDefault="00E213D9" w:rsidP="00865870">
            <w:pPr>
              <w:spacing w:after="0" w:line="240" w:lineRule="auto"/>
              <w:rPr>
                <w:rFonts w:cs="Calibri"/>
                <w:b/>
              </w:rPr>
            </w:pPr>
            <w:r w:rsidRPr="00717965">
              <w:rPr>
                <w:rFonts w:cs="Calibri"/>
                <w:b/>
              </w:rPr>
              <w:t>D) LIVELLO SILLABICO</w:t>
            </w:r>
          </w:p>
        </w:tc>
        <w:tc>
          <w:tcPr>
            <w:tcW w:w="5103" w:type="dxa"/>
          </w:tcPr>
          <w:p w:rsidR="00E213D9" w:rsidRPr="00717965" w:rsidRDefault="00E213D9" w:rsidP="00E213D9">
            <w:pPr>
              <w:numPr>
                <w:ilvl w:val="0"/>
                <w:numId w:val="6"/>
              </w:numPr>
              <w:spacing w:after="0" w:line="240" w:lineRule="auto"/>
              <w:ind w:left="317"/>
              <w:rPr>
                <w:rFonts w:cs="Calibri"/>
              </w:rPr>
            </w:pPr>
            <w:r w:rsidRPr="00717965">
              <w:rPr>
                <w:rFonts w:cs="Calibri"/>
              </w:rPr>
              <w:t>identificazione iniziale/finale/intermedio del fonema</w:t>
            </w:r>
          </w:p>
          <w:p w:rsidR="00E213D9" w:rsidRPr="00717965" w:rsidRDefault="00E213D9" w:rsidP="00E213D9">
            <w:pPr>
              <w:numPr>
                <w:ilvl w:val="0"/>
                <w:numId w:val="6"/>
              </w:numPr>
              <w:spacing w:after="0" w:line="240" w:lineRule="auto"/>
              <w:ind w:left="317"/>
              <w:rPr>
                <w:rFonts w:cs="Calibri"/>
              </w:rPr>
            </w:pPr>
            <w:r w:rsidRPr="00717965">
              <w:rPr>
                <w:rFonts w:cs="Calibri"/>
              </w:rPr>
              <w:t>corrispondenza grafema-fonema</w:t>
            </w:r>
          </w:p>
          <w:p w:rsidR="00E213D9" w:rsidRPr="00717965" w:rsidRDefault="00E213D9" w:rsidP="00E213D9">
            <w:pPr>
              <w:numPr>
                <w:ilvl w:val="0"/>
                <w:numId w:val="6"/>
              </w:numPr>
              <w:spacing w:after="0" w:line="240" w:lineRule="auto"/>
              <w:ind w:left="317"/>
              <w:rPr>
                <w:rFonts w:cs="Calibri"/>
              </w:rPr>
            </w:pPr>
            <w:r w:rsidRPr="00717965">
              <w:rPr>
                <w:rFonts w:cs="Calibri"/>
              </w:rPr>
              <w:t>lettura/scrittura di bisillabe piane</w:t>
            </w:r>
          </w:p>
          <w:p w:rsidR="00E213D9" w:rsidRPr="00717965" w:rsidRDefault="00E213D9" w:rsidP="00E213D9">
            <w:pPr>
              <w:numPr>
                <w:ilvl w:val="0"/>
                <w:numId w:val="6"/>
              </w:numPr>
              <w:spacing w:after="0" w:line="240" w:lineRule="auto"/>
              <w:ind w:left="317"/>
              <w:rPr>
                <w:rFonts w:cs="Calibri"/>
              </w:rPr>
            </w:pPr>
            <w:r w:rsidRPr="00717965">
              <w:rPr>
                <w:rFonts w:cs="Calibri"/>
              </w:rPr>
              <w:t>lettura/scrittura di trisillabe piane</w:t>
            </w:r>
          </w:p>
          <w:p w:rsidR="00E213D9" w:rsidRPr="00717965" w:rsidRDefault="00E213D9" w:rsidP="00E213D9">
            <w:pPr>
              <w:numPr>
                <w:ilvl w:val="0"/>
                <w:numId w:val="6"/>
              </w:numPr>
              <w:spacing w:after="0" w:line="240" w:lineRule="auto"/>
              <w:ind w:left="317"/>
              <w:rPr>
                <w:rFonts w:cs="Calibri"/>
              </w:rPr>
            </w:pPr>
            <w:r w:rsidRPr="00717965">
              <w:rPr>
                <w:rFonts w:cs="Calibri"/>
              </w:rPr>
              <w:t>lettura/scrittura di suoni simili</w:t>
            </w:r>
          </w:p>
          <w:p w:rsidR="00E213D9" w:rsidRPr="00717965" w:rsidRDefault="00E213D9" w:rsidP="00E213D9">
            <w:pPr>
              <w:numPr>
                <w:ilvl w:val="0"/>
                <w:numId w:val="6"/>
              </w:numPr>
              <w:spacing w:after="0" w:line="240" w:lineRule="auto"/>
              <w:ind w:left="317"/>
              <w:rPr>
                <w:rFonts w:cs="Calibri"/>
              </w:rPr>
            </w:pPr>
            <w:r w:rsidRPr="00717965">
              <w:rPr>
                <w:rFonts w:cs="Calibri"/>
              </w:rPr>
              <w:t>lettura/scrittura di parole ponte</w:t>
            </w:r>
          </w:p>
          <w:p w:rsidR="00E213D9" w:rsidRPr="00717965" w:rsidRDefault="00E213D9" w:rsidP="00E213D9">
            <w:pPr>
              <w:numPr>
                <w:ilvl w:val="0"/>
                <w:numId w:val="6"/>
              </w:numPr>
              <w:spacing w:after="0" w:line="240" w:lineRule="auto"/>
              <w:ind w:left="317"/>
              <w:rPr>
                <w:rFonts w:cs="Calibri"/>
              </w:rPr>
            </w:pPr>
            <w:r w:rsidRPr="00717965">
              <w:rPr>
                <w:rFonts w:cs="Calibri"/>
              </w:rPr>
              <w:t>lettura/scrittura di parole policonsonantici</w:t>
            </w:r>
          </w:p>
          <w:p w:rsidR="00E213D9" w:rsidRPr="00717965" w:rsidRDefault="00E213D9" w:rsidP="00E213D9">
            <w:pPr>
              <w:numPr>
                <w:ilvl w:val="0"/>
                <w:numId w:val="6"/>
              </w:numPr>
              <w:spacing w:after="0" w:line="240" w:lineRule="auto"/>
              <w:ind w:left="317"/>
              <w:rPr>
                <w:rFonts w:cs="Calibri"/>
              </w:rPr>
            </w:pPr>
            <w:r w:rsidRPr="00717965">
              <w:rPr>
                <w:rFonts w:cs="Calibri"/>
              </w:rPr>
              <w:t>lettura/scrittura di parole con gruppi consonantici complessi</w:t>
            </w:r>
          </w:p>
          <w:p w:rsidR="00E213D9" w:rsidRPr="00717965" w:rsidRDefault="00E213D9" w:rsidP="00E213D9">
            <w:pPr>
              <w:numPr>
                <w:ilvl w:val="0"/>
                <w:numId w:val="6"/>
              </w:numPr>
              <w:spacing w:after="0" w:line="240" w:lineRule="auto"/>
              <w:ind w:left="317"/>
              <w:rPr>
                <w:rFonts w:cs="Calibri"/>
              </w:rPr>
            </w:pPr>
            <w:r w:rsidRPr="00717965">
              <w:rPr>
                <w:rFonts w:cs="Calibri"/>
              </w:rPr>
              <w:t>lettura/scrittura di parole con difficoltà ortografiche</w:t>
            </w:r>
          </w:p>
          <w:p w:rsidR="00E213D9" w:rsidRPr="00717965" w:rsidRDefault="00E213D9" w:rsidP="00E213D9">
            <w:pPr>
              <w:numPr>
                <w:ilvl w:val="0"/>
                <w:numId w:val="6"/>
              </w:numPr>
              <w:spacing w:after="0" w:line="240" w:lineRule="auto"/>
              <w:ind w:left="317"/>
              <w:rPr>
                <w:rFonts w:cs="Calibri"/>
              </w:rPr>
            </w:pPr>
            <w:r w:rsidRPr="00717965">
              <w:rPr>
                <w:rFonts w:cs="Calibri"/>
              </w:rPr>
              <w:t>operare con i suoni onomatopeici</w:t>
            </w:r>
          </w:p>
        </w:tc>
        <w:tc>
          <w:tcPr>
            <w:tcW w:w="882"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Default="00E213D9" w:rsidP="00865870">
            <w:pPr>
              <w:spacing w:before="120" w:after="0" w:line="240" w:lineRule="auto"/>
              <w:rPr>
                <w:rFonts w:cs="Calibri"/>
              </w:rPr>
            </w:pPr>
            <w:r>
              <w:rPr>
                <w:rFonts w:cs="Calibri"/>
              </w:rPr>
              <w:t>7</w:t>
            </w:r>
            <w:r>
              <w:rPr>
                <w:rFonts w:cs="Calibri"/>
              </w:rPr>
              <w:sym w:font="Webdings" w:char="F063"/>
            </w:r>
          </w:p>
          <w:p w:rsidR="00E213D9" w:rsidRDefault="00E213D9" w:rsidP="00865870">
            <w:pPr>
              <w:spacing w:before="120" w:after="0" w:line="240" w:lineRule="auto"/>
              <w:rPr>
                <w:rFonts w:cs="Calibri"/>
              </w:rPr>
            </w:pPr>
            <w:r>
              <w:rPr>
                <w:rFonts w:cs="Calibri"/>
              </w:rPr>
              <w:t>8</w:t>
            </w:r>
            <w:r>
              <w:rPr>
                <w:rFonts w:cs="Calibri"/>
              </w:rPr>
              <w:sym w:font="Webdings" w:char="F063"/>
            </w:r>
          </w:p>
          <w:p w:rsidR="00E213D9" w:rsidRDefault="00E213D9" w:rsidP="00865870">
            <w:pPr>
              <w:spacing w:before="120" w:after="0" w:line="240" w:lineRule="auto"/>
              <w:rPr>
                <w:rFonts w:cs="Calibri"/>
              </w:rPr>
            </w:pPr>
            <w:r>
              <w:rPr>
                <w:rFonts w:cs="Calibri"/>
              </w:rPr>
              <w:t>9</w:t>
            </w:r>
            <w:r>
              <w:rPr>
                <w:rFonts w:cs="Calibri"/>
              </w:rPr>
              <w:sym w:font="Webdings" w:char="F063"/>
            </w:r>
          </w:p>
          <w:p w:rsidR="00E213D9" w:rsidRPr="00717965" w:rsidRDefault="00E213D9" w:rsidP="00F14AFA">
            <w:pPr>
              <w:spacing w:before="120" w:after="0" w:line="240" w:lineRule="auto"/>
              <w:rPr>
                <w:rFonts w:cs="Calibri"/>
              </w:rPr>
            </w:pPr>
            <w:r>
              <w:rPr>
                <w:rFonts w:cs="Calibri"/>
              </w:rPr>
              <w:t>10</w:t>
            </w:r>
            <w:r>
              <w:rPr>
                <w:rFonts w:cs="Calibri"/>
              </w:rPr>
              <w:sym w:font="Webdings" w:char="F063"/>
            </w:r>
          </w:p>
        </w:tc>
        <w:tc>
          <w:tcPr>
            <w:tcW w:w="883"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Default="00E213D9" w:rsidP="00865870">
            <w:pPr>
              <w:spacing w:before="120" w:after="0" w:line="240" w:lineRule="auto"/>
              <w:rPr>
                <w:rFonts w:cs="Calibri"/>
              </w:rPr>
            </w:pPr>
            <w:r>
              <w:rPr>
                <w:rFonts w:cs="Calibri"/>
              </w:rPr>
              <w:t>7</w:t>
            </w:r>
            <w:r>
              <w:rPr>
                <w:rFonts w:cs="Calibri"/>
              </w:rPr>
              <w:sym w:font="Webdings" w:char="F063"/>
            </w:r>
          </w:p>
          <w:p w:rsidR="00E213D9" w:rsidRDefault="00E213D9" w:rsidP="00865870">
            <w:pPr>
              <w:spacing w:before="120" w:after="0" w:line="240" w:lineRule="auto"/>
              <w:rPr>
                <w:rFonts w:cs="Calibri"/>
              </w:rPr>
            </w:pPr>
            <w:r>
              <w:rPr>
                <w:rFonts w:cs="Calibri"/>
              </w:rPr>
              <w:t>8</w:t>
            </w:r>
            <w:r>
              <w:rPr>
                <w:rFonts w:cs="Calibri"/>
              </w:rPr>
              <w:sym w:font="Webdings" w:char="F063"/>
            </w:r>
          </w:p>
          <w:p w:rsidR="00E213D9" w:rsidRDefault="00E213D9" w:rsidP="00865870">
            <w:pPr>
              <w:spacing w:before="120" w:after="0" w:line="240" w:lineRule="auto"/>
              <w:rPr>
                <w:rFonts w:cs="Calibri"/>
              </w:rPr>
            </w:pPr>
            <w:r>
              <w:rPr>
                <w:rFonts w:cs="Calibri"/>
              </w:rPr>
              <w:t>9</w:t>
            </w:r>
            <w:r>
              <w:rPr>
                <w:rFonts w:cs="Calibri"/>
              </w:rPr>
              <w:sym w:font="Webdings" w:char="F063"/>
            </w:r>
          </w:p>
          <w:p w:rsidR="00E213D9" w:rsidRPr="00717965" w:rsidRDefault="00E213D9" w:rsidP="00F14AFA">
            <w:pPr>
              <w:spacing w:before="120" w:after="0" w:line="240" w:lineRule="auto"/>
              <w:rPr>
                <w:rFonts w:cs="Calibri"/>
              </w:rPr>
            </w:pPr>
            <w:r>
              <w:rPr>
                <w:rFonts w:cs="Calibri"/>
              </w:rPr>
              <w:t>10</w:t>
            </w:r>
            <w:r>
              <w:rPr>
                <w:rFonts w:cs="Calibri"/>
              </w:rPr>
              <w:sym w:font="Webdings" w:char="F063"/>
            </w:r>
          </w:p>
        </w:tc>
        <w:tc>
          <w:tcPr>
            <w:tcW w:w="883"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Default="00E213D9" w:rsidP="00865870">
            <w:pPr>
              <w:spacing w:before="120" w:after="0" w:line="240" w:lineRule="auto"/>
              <w:rPr>
                <w:rFonts w:cs="Calibri"/>
              </w:rPr>
            </w:pPr>
            <w:r>
              <w:rPr>
                <w:rFonts w:cs="Calibri"/>
              </w:rPr>
              <w:t>7</w:t>
            </w:r>
            <w:r>
              <w:rPr>
                <w:rFonts w:cs="Calibri"/>
              </w:rPr>
              <w:sym w:font="Webdings" w:char="F063"/>
            </w:r>
          </w:p>
          <w:p w:rsidR="00E213D9" w:rsidRDefault="00E213D9" w:rsidP="00865870">
            <w:pPr>
              <w:spacing w:before="120" w:after="0" w:line="240" w:lineRule="auto"/>
              <w:rPr>
                <w:rFonts w:cs="Calibri"/>
              </w:rPr>
            </w:pPr>
            <w:r>
              <w:rPr>
                <w:rFonts w:cs="Calibri"/>
              </w:rPr>
              <w:t>8</w:t>
            </w:r>
            <w:r>
              <w:rPr>
                <w:rFonts w:cs="Calibri"/>
              </w:rPr>
              <w:sym w:font="Webdings" w:char="F063"/>
            </w:r>
          </w:p>
          <w:p w:rsidR="00E213D9" w:rsidRDefault="00E213D9" w:rsidP="00865870">
            <w:pPr>
              <w:spacing w:before="120" w:after="0" w:line="240" w:lineRule="auto"/>
              <w:rPr>
                <w:rFonts w:cs="Calibri"/>
              </w:rPr>
            </w:pPr>
            <w:r>
              <w:rPr>
                <w:rFonts w:cs="Calibri"/>
              </w:rPr>
              <w:t>9</w:t>
            </w:r>
            <w:r>
              <w:rPr>
                <w:rFonts w:cs="Calibri"/>
              </w:rPr>
              <w:sym w:font="Webdings" w:char="F063"/>
            </w:r>
          </w:p>
          <w:p w:rsidR="00E213D9" w:rsidRPr="00717965" w:rsidRDefault="00E213D9" w:rsidP="00F14AFA">
            <w:pPr>
              <w:spacing w:before="120" w:after="0" w:line="240" w:lineRule="auto"/>
              <w:rPr>
                <w:rFonts w:cs="Calibri"/>
              </w:rPr>
            </w:pPr>
            <w:r>
              <w:rPr>
                <w:rFonts w:cs="Calibri"/>
              </w:rPr>
              <w:t>10</w:t>
            </w:r>
            <w:r>
              <w:rPr>
                <w:rFonts w:cs="Calibri"/>
              </w:rPr>
              <w:sym w:font="Webdings" w:char="F063"/>
            </w:r>
          </w:p>
        </w:tc>
      </w:tr>
    </w:tbl>
    <w:p w:rsidR="00E213D9" w:rsidRPr="00452CA9" w:rsidRDefault="00E213D9" w:rsidP="00F14AFA">
      <w:pPr>
        <w:spacing w:before="60" w:after="0" w:line="240" w:lineRule="auto"/>
        <w:ind w:left="318" w:hanging="284"/>
        <w:contextualSpacing/>
        <w:jc w:val="center"/>
        <w:rPr>
          <w:rFonts w:cs="Calibri"/>
          <w:sz w:val="24"/>
          <w:szCs w:val="24"/>
        </w:rPr>
      </w:pPr>
      <w:r w:rsidRPr="00452CA9">
        <w:rPr>
          <w:rFonts w:cs="Calibri"/>
          <w:b/>
          <w:i/>
          <w:sz w:val="24"/>
          <w:szCs w:val="24"/>
          <w:u w:val="single"/>
        </w:rPr>
        <w:lastRenderedPageBreak/>
        <w:t xml:space="preserve">APPRENDIMENTO DELLA MATEMATICA </w:t>
      </w:r>
      <w:r w:rsidRPr="00452CA9">
        <w:rPr>
          <w:rFonts w:cs="Calibri"/>
          <w:sz w:val="24"/>
          <w:szCs w:val="24"/>
        </w:rPr>
        <w:t>( barrare le voci che interessano)</w:t>
      </w:r>
    </w:p>
    <w:p w:rsidR="00F14AFA" w:rsidRDefault="00F14AFA" w:rsidP="00E213D9">
      <w:pPr>
        <w:spacing w:after="0" w:line="240" w:lineRule="auto"/>
        <w:rPr>
          <w:rFonts w:cs="Calibri"/>
        </w:rPr>
      </w:pPr>
    </w:p>
    <w:p w:rsidR="00E213D9" w:rsidRPr="00452CA9" w:rsidRDefault="00E213D9" w:rsidP="0074229F">
      <w:pPr>
        <w:spacing w:after="0" w:line="240" w:lineRule="auto"/>
        <w:ind w:left="426" w:right="510"/>
        <w:jc w:val="both"/>
        <w:rPr>
          <w:rFonts w:cs="Calibri"/>
        </w:rPr>
      </w:pPr>
      <w:r w:rsidRPr="00452CA9">
        <w:rPr>
          <w:rFonts w:cs="Calibri"/>
        </w:rPr>
        <w:t>Si sottolinea e si ricorda quanto contenuto nelle Linee Guida :“ il calcolo a mente è una competenza fondamentale all’evoluzione della cognizione numerica. Esso si basa su strategie di combinazioni di quantità necessarie ai meccanismi di intelligenza numerica. Date queste indicazioni si raccomanda di usare prevalentemente l’uso di strategie di calcolo a mente nella quotidianità scolastica.”</w:t>
      </w:r>
    </w:p>
    <w:p w:rsidR="00F14AFA" w:rsidRPr="00452CA9" w:rsidRDefault="00F14AFA" w:rsidP="00E213D9">
      <w:pPr>
        <w:spacing w:after="0" w:line="240" w:lineRule="auto"/>
        <w:rPr>
          <w:rFonts w:cs="Calibri"/>
        </w:rPr>
      </w:pPr>
    </w:p>
    <w:p w:rsidR="00E213D9" w:rsidRPr="00452CA9" w:rsidRDefault="00E213D9" w:rsidP="0074229F">
      <w:pPr>
        <w:spacing w:after="0" w:line="240" w:lineRule="auto"/>
        <w:ind w:left="426"/>
        <w:rPr>
          <w:rFonts w:cs="Calibri"/>
        </w:rPr>
      </w:pPr>
      <w:r w:rsidRPr="00452CA9">
        <w:rPr>
          <w:rFonts w:cs="Calibri"/>
        </w:rPr>
        <w:t xml:space="preserve">Prerequisiti: </w:t>
      </w:r>
    </w:p>
    <w:p w:rsidR="00E213D9" w:rsidRPr="00452CA9" w:rsidRDefault="00E213D9" w:rsidP="00E213D9">
      <w:pPr>
        <w:pStyle w:val="Paragrafoelenco"/>
        <w:numPr>
          <w:ilvl w:val="0"/>
          <w:numId w:val="3"/>
        </w:numPr>
        <w:spacing w:after="0" w:line="240" w:lineRule="auto"/>
        <w:rPr>
          <w:rFonts w:cs="Calibri"/>
        </w:rPr>
      </w:pPr>
      <w:r w:rsidRPr="00452CA9">
        <w:rPr>
          <w:rFonts w:cs="Calibri"/>
        </w:rPr>
        <w:t>Corrispondenza uno a uno</w:t>
      </w:r>
    </w:p>
    <w:p w:rsidR="00E213D9" w:rsidRPr="00452CA9" w:rsidRDefault="00E213D9" w:rsidP="0074229F">
      <w:pPr>
        <w:pStyle w:val="Paragrafoelenco"/>
        <w:numPr>
          <w:ilvl w:val="0"/>
          <w:numId w:val="3"/>
        </w:numPr>
        <w:spacing w:after="0" w:line="240" w:lineRule="auto"/>
        <w:ind w:right="510"/>
        <w:rPr>
          <w:rFonts w:cs="Calibri"/>
        </w:rPr>
      </w:pPr>
      <w:r w:rsidRPr="00452CA9">
        <w:rPr>
          <w:rFonts w:cs="Calibri"/>
        </w:rPr>
        <w:t>Conteggio più uno, meno uno (ordine stabile)</w:t>
      </w:r>
    </w:p>
    <w:p w:rsidR="00E213D9" w:rsidRPr="00452CA9" w:rsidRDefault="00E213D9" w:rsidP="00E213D9">
      <w:pPr>
        <w:pStyle w:val="Paragrafoelenco"/>
        <w:numPr>
          <w:ilvl w:val="0"/>
          <w:numId w:val="3"/>
        </w:numPr>
        <w:spacing w:after="120" w:line="240" w:lineRule="auto"/>
        <w:ind w:left="714" w:hanging="357"/>
        <w:rPr>
          <w:rFonts w:cs="Calibri"/>
        </w:rPr>
      </w:pPr>
      <w:r w:rsidRPr="00452CA9">
        <w:rPr>
          <w:rFonts w:cs="Calibri"/>
        </w:rPr>
        <w:t>Cardinalità del numero</w:t>
      </w:r>
    </w:p>
    <w:p w:rsidR="00E213D9" w:rsidRPr="00D35521" w:rsidRDefault="00E213D9" w:rsidP="00E213D9">
      <w:pPr>
        <w:pStyle w:val="Paragrafoelenco"/>
        <w:spacing w:after="120" w:line="240" w:lineRule="auto"/>
        <w:ind w:left="0"/>
        <w:rPr>
          <w:rFonts w:cs="Calibri"/>
        </w:rPr>
      </w:pPr>
    </w:p>
    <w:tbl>
      <w:tblPr>
        <w:tblW w:w="9586"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9"/>
        <w:gridCol w:w="4749"/>
        <w:gridCol w:w="879"/>
        <w:gridCol w:w="879"/>
        <w:gridCol w:w="880"/>
      </w:tblGrid>
      <w:tr w:rsidR="00E213D9" w:rsidRPr="00D35521" w:rsidTr="00E213D9">
        <w:trPr>
          <w:trHeight w:val="821"/>
          <w:jc w:val="center"/>
        </w:trPr>
        <w:tc>
          <w:tcPr>
            <w:tcW w:w="2199" w:type="dxa"/>
            <w:vMerge w:val="restart"/>
            <w:shd w:val="clear" w:color="auto" w:fill="F2F2F2"/>
            <w:vAlign w:val="center"/>
          </w:tcPr>
          <w:p w:rsidR="00E213D9" w:rsidRPr="00D35521" w:rsidRDefault="00E213D9" w:rsidP="00865870">
            <w:pPr>
              <w:spacing w:after="0" w:line="240" w:lineRule="auto"/>
              <w:jc w:val="center"/>
              <w:rPr>
                <w:rFonts w:cs="Calibri"/>
              </w:rPr>
            </w:pPr>
            <w:r>
              <w:rPr>
                <w:rFonts w:cs="Calibri"/>
              </w:rPr>
              <w:t>AMBITI DI RILEVAMENTO</w:t>
            </w:r>
          </w:p>
        </w:tc>
        <w:tc>
          <w:tcPr>
            <w:tcW w:w="4749" w:type="dxa"/>
            <w:vMerge w:val="restart"/>
            <w:shd w:val="clear" w:color="auto" w:fill="F2F2F2"/>
            <w:vAlign w:val="center"/>
          </w:tcPr>
          <w:p w:rsidR="00E213D9" w:rsidRPr="00D35521" w:rsidRDefault="00E213D9" w:rsidP="00865870">
            <w:pPr>
              <w:spacing w:after="0" w:line="240" w:lineRule="auto"/>
              <w:jc w:val="center"/>
              <w:rPr>
                <w:rFonts w:cs="Calibri"/>
              </w:rPr>
            </w:pPr>
            <w:r>
              <w:rPr>
                <w:rFonts w:cs="Calibri"/>
              </w:rPr>
              <w:t>INDICATORI DI VERIFICA</w:t>
            </w:r>
          </w:p>
        </w:tc>
        <w:tc>
          <w:tcPr>
            <w:tcW w:w="2638" w:type="dxa"/>
            <w:gridSpan w:val="3"/>
            <w:shd w:val="clear" w:color="auto" w:fill="F2F2F2"/>
          </w:tcPr>
          <w:p w:rsidR="00E213D9" w:rsidRPr="00360363" w:rsidRDefault="00E213D9" w:rsidP="00E213D9">
            <w:pPr>
              <w:spacing w:after="0" w:line="240" w:lineRule="auto"/>
              <w:rPr>
                <w:rFonts w:cs="Calibri"/>
              </w:rPr>
            </w:pPr>
            <w:r w:rsidRPr="00360363">
              <w:rPr>
                <w:rFonts w:cs="Calibri"/>
              </w:rPr>
              <w:t>VALUTAZIONE</w:t>
            </w:r>
          </w:p>
        </w:tc>
      </w:tr>
      <w:tr w:rsidR="00E213D9" w:rsidRPr="00D35521" w:rsidTr="00E213D9">
        <w:trPr>
          <w:trHeight w:val="820"/>
          <w:jc w:val="center"/>
        </w:trPr>
        <w:tc>
          <w:tcPr>
            <w:tcW w:w="2199" w:type="dxa"/>
            <w:vMerge/>
            <w:shd w:val="clear" w:color="auto" w:fill="F2F2F2"/>
            <w:vAlign w:val="center"/>
          </w:tcPr>
          <w:p w:rsidR="00E213D9" w:rsidRDefault="00E213D9" w:rsidP="00865870">
            <w:pPr>
              <w:spacing w:after="0" w:line="240" w:lineRule="auto"/>
              <w:jc w:val="center"/>
              <w:rPr>
                <w:rFonts w:cs="Calibri"/>
              </w:rPr>
            </w:pPr>
          </w:p>
        </w:tc>
        <w:tc>
          <w:tcPr>
            <w:tcW w:w="4749" w:type="dxa"/>
            <w:vMerge/>
            <w:shd w:val="clear" w:color="auto" w:fill="F2F2F2"/>
            <w:vAlign w:val="center"/>
          </w:tcPr>
          <w:p w:rsidR="00E213D9" w:rsidRDefault="00E213D9" w:rsidP="00865870">
            <w:pPr>
              <w:spacing w:after="0" w:line="240" w:lineRule="auto"/>
              <w:jc w:val="center"/>
              <w:rPr>
                <w:rFonts w:cs="Calibri"/>
              </w:rPr>
            </w:pPr>
          </w:p>
        </w:tc>
        <w:tc>
          <w:tcPr>
            <w:tcW w:w="879" w:type="dxa"/>
            <w:shd w:val="clear" w:color="auto" w:fill="F2F2F2"/>
          </w:tcPr>
          <w:p w:rsidR="00E213D9" w:rsidRPr="00360363" w:rsidRDefault="00E213D9" w:rsidP="00865870">
            <w:pPr>
              <w:spacing w:before="40" w:after="0" w:line="240" w:lineRule="auto"/>
              <w:rPr>
                <w:rFonts w:cs="Calibri"/>
              </w:rPr>
            </w:pPr>
            <w:r w:rsidRPr="00360363">
              <w:rPr>
                <w:rFonts w:cs="Calibri"/>
                <w:b/>
              </w:rPr>
              <w:t>Sì</w:t>
            </w:r>
            <w:r w:rsidRPr="00360363">
              <w:rPr>
                <w:rFonts w:cs="Calibri"/>
              </w:rPr>
              <w:t xml:space="preserve"> = </w:t>
            </w:r>
            <w:r w:rsidRPr="00892C3D">
              <w:rPr>
                <w:rFonts w:cs="Calibri"/>
                <w:sz w:val="16"/>
                <w:szCs w:val="16"/>
              </w:rPr>
              <w:t>raggiunto</w:t>
            </w:r>
          </w:p>
        </w:tc>
        <w:tc>
          <w:tcPr>
            <w:tcW w:w="879" w:type="dxa"/>
            <w:shd w:val="clear" w:color="auto" w:fill="F2F2F2"/>
          </w:tcPr>
          <w:p w:rsidR="00E213D9" w:rsidRPr="00360363" w:rsidRDefault="00E213D9" w:rsidP="00865870">
            <w:pPr>
              <w:spacing w:after="0" w:line="240" w:lineRule="auto"/>
              <w:rPr>
                <w:rFonts w:cs="Calibri"/>
              </w:rPr>
            </w:pPr>
            <w:r w:rsidRPr="00360363">
              <w:rPr>
                <w:rFonts w:cs="Calibri"/>
                <w:b/>
              </w:rPr>
              <w:t>No</w:t>
            </w:r>
            <w:r w:rsidRPr="00892C3D">
              <w:rPr>
                <w:rFonts w:cs="Calibri"/>
                <w:sz w:val="16"/>
                <w:szCs w:val="16"/>
              </w:rPr>
              <w:t>= non raggiunto</w:t>
            </w:r>
          </w:p>
        </w:tc>
        <w:tc>
          <w:tcPr>
            <w:tcW w:w="880" w:type="dxa"/>
            <w:shd w:val="clear" w:color="auto" w:fill="F2F2F2"/>
          </w:tcPr>
          <w:p w:rsidR="00E213D9" w:rsidRPr="00360363" w:rsidRDefault="00E213D9" w:rsidP="00865870">
            <w:pPr>
              <w:spacing w:after="0" w:line="240" w:lineRule="auto"/>
              <w:rPr>
                <w:rFonts w:cs="Calibri"/>
              </w:rPr>
            </w:pPr>
            <w:r w:rsidRPr="00360363">
              <w:rPr>
                <w:rFonts w:cs="Calibri"/>
                <w:b/>
              </w:rPr>
              <w:t>In parte</w:t>
            </w:r>
            <w:r w:rsidRPr="00892C3D">
              <w:rPr>
                <w:rFonts w:cs="Calibri"/>
                <w:sz w:val="16"/>
                <w:szCs w:val="16"/>
              </w:rPr>
              <w:t>= parzialmente raggiunto</w:t>
            </w:r>
          </w:p>
        </w:tc>
      </w:tr>
      <w:tr w:rsidR="00E213D9" w:rsidRPr="00D35521" w:rsidTr="00E213D9">
        <w:trPr>
          <w:trHeight w:val="697"/>
          <w:jc w:val="center"/>
        </w:trPr>
        <w:tc>
          <w:tcPr>
            <w:tcW w:w="2199" w:type="dxa"/>
          </w:tcPr>
          <w:p w:rsidR="00E213D9" w:rsidRPr="00D35521" w:rsidRDefault="00E213D9" w:rsidP="00865870">
            <w:pPr>
              <w:spacing w:after="0" w:line="240" w:lineRule="auto"/>
              <w:rPr>
                <w:rFonts w:cs="Calibri"/>
                <w:b/>
              </w:rPr>
            </w:pPr>
            <w:r>
              <w:rPr>
                <w:rFonts w:cs="Calibri"/>
                <w:b/>
              </w:rPr>
              <w:t xml:space="preserve">A) </w:t>
            </w:r>
            <w:r w:rsidRPr="00D35521">
              <w:rPr>
                <w:rFonts w:cs="Calibri"/>
                <w:b/>
              </w:rPr>
              <w:t>ABILIT</w:t>
            </w:r>
            <w:r>
              <w:rPr>
                <w:rFonts w:cs="Calibri"/>
                <w:b/>
              </w:rPr>
              <w:t>A’</w:t>
            </w:r>
            <w:r w:rsidRPr="00D35521">
              <w:rPr>
                <w:rFonts w:cs="Calibri"/>
                <w:b/>
              </w:rPr>
              <w:t xml:space="preserve"> DI CALCOLO ARITMETICO NELLA COMPRENSIONE</w:t>
            </w:r>
          </w:p>
        </w:tc>
        <w:tc>
          <w:tcPr>
            <w:tcW w:w="4749" w:type="dxa"/>
          </w:tcPr>
          <w:p w:rsidR="00E213D9" w:rsidRPr="00D35521" w:rsidRDefault="00E213D9" w:rsidP="00E213D9">
            <w:pPr>
              <w:numPr>
                <w:ilvl w:val="0"/>
                <w:numId w:val="7"/>
              </w:numPr>
              <w:spacing w:after="0" w:line="240" w:lineRule="auto"/>
              <w:ind w:left="317"/>
              <w:rPr>
                <w:rFonts w:cs="Calibri"/>
              </w:rPr>
            </w:pPr>
            <w:r w:rsidRPr="00D35521">
              <w:rPr>
                <w:rFonts w:cs="Calibri"/>
              </w:rPr>
              <w:t>confrontare e ordinarequantità</w:t>
            </w:r>
          </w:p>
          <w:p w:rsidR="00E213D9" w:rsidRPr="00D35521" w:rsidRDefault="00E213D9" w:rsidP="00E213D9">
            <w:pPr>
              <w:numPr>
                <w:ilvl w:val="0"/>
                <w:numId w:val="7"/>
              </w:numPr>
              <w:spacing w:after="0" w:line="240" w:lineRule="auto"/>
              <w:ind w:left="317"/>
              <w:rPr>
                <w:rFonts w:cs="Calibri"/>
              </w:rPr>
            </w:pPr>
            <w:r w:rsidRPr="00D35521">
              <w:rPr>
                <w:rFonts w:cs="Calibri"/>
              </w:rPr>
              <w:t>confrontare i numeri quantitativamente</w:t>
            </w:r>
          </w:p>
          <w:p w:rsidR="00E213D9" w:rsidRPr="00D35521" w:rsidRDefault="00E213D9" w:rsidP="00E213D9">
            <w:pPr>
              <w:numPr>
                <w:ilvl w:val="0"/>
                <w:numId w:val="7"/>
              </w:numPr>
              <w:spacing w:after="0" w:line="240" w:lineRule="auto"/>
              <w:ind w:left="317"/>
              <w:rPr>
                <w:rFonts w:cs="Calibri"/>
              </w:rPr>
            </w:pPr>
            <w:r w:rsidRPr="00D35521">
              <w:rPr>
                <w:rFonts w:cs="Calibri"/>
              </w:rPr>
              <w:t>ordinare i numeri per valorein ordine crescentee decrescente</w:t>
            </w:r>
          </w:p>
          <w:p w:rsidR="00E213D9" w:rsidRPr="00D35521" w:rsidRDefault="00E213D9" w:rsidP="00E213D9">
            <w:pPr>
              <w:numPr>
                <w:ilvl w:val="0"/>
                <w:numId w:val="7"/>
              </w:numPr>
              <w:spacing w:after="0" w:line="240" w:lineRule="auto"/>
              <w:ind w:left="317"/>
              <w:rPr>
                <w:rFonts w:cs="Calibri"/>
              </w:rPr>
            </w:pPr>
            <w:r w:rsidRPr="00D35521">
              <w:rPr>
                <w:rFonts w:cs="Calibri"/>
              </w:rPr>
              <w:t>comprensione dei simboli ( +, -, maggiore, minore, uguale)</w:t>
            </w:r>
          </w:p>
          <w:p w:rsidR="00E213D9" w:rsidRPr="00D35521" w:rsidRDefault="00E213D9" w:rsidP="00E213D9">
            <w:pPr>
              <w:numPr>
                <w:ilvl w:val="0"/>
                <w:numId w:val="7"/>
              </w:numPr>
              <w:spacing w:after="0" w:line="240" w:lineRule="auto"/>
              <w:ind w:left="317"/>
              <w:rPr>
                <w:rFonts w:cs="Calibri"/>
              </w:rPr>
            </w:pPr>
            <w:r w:rsidRPr="00D35521">
              <w:rPr>
                <w:rFonts w:cs="Calibri"/>
              </w:rPr>
              <w:t>individuare decine e unità</w:t>
            </w:r>
          </w:p>
          <w:p w:rsidR="00E213D9" w:rsidRPr="00D35521" w:rsidRDefault="00E213D9" w:rsidP="00E213D9">
            <w:pPr>
              <w:numPr>
                <w:ilvl w:val="0"/>
                <w:numId w:val="7"/>
              </w:numPr>
              <w:spacing w:after="0" w:line="240" w:lineRule="auto"/>
              <w:ind w:left="317"/>
              <w:rPr>
                <w:rFonts w:cs="Calibri"/>
              </w:rPr>
            </w:pPr>
            <w:r w:rsidRPr="00D35521">
              <w:rPr>
                <w:rFonts w:cs="Calibri"/>
              </w:rPr>
              <w:t>conoscenza del valore posizionale delle cifre</w:t>
            </w:r>
          </w:p>
        </w:tc>
        <w:tc>
          <w:tcPr>
            <w:tcW w:w="879"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Pr="00717965" w:rsidRDefault="00E213D9" w:rsidP="00865870">
            <w:pPr>
              <w:spacing w:before="120" w:after="0" w:line="240" w:lineRule="auto"/>
              <w:rPr>
                <w:rFonts w:cs="Calibri"/>
              </w:rPr>
            </w:pPr>
            <w:r>
              <w:rPr>
                <w:rFonts w:cs="Calibri"/>
              </w:rPr>
              <w:t>6</w:t>
            </w:r>
            <w:r>
              <w:rPr>
                <w:rFonts w:cs="Calibri"/>
              </w:rPr>
              <w:sym w:font="Webdings" w:char="F063"/>
            </w:r>
          </w:p>
        </w:tc>
        <w:tc>
          <w:tcPr>
            <w:tcW w:w="879"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Pr="00717965" w:rsidRDefault="00E213D9" w:rsidP="00865870">
            <w:pPr>
              <w:spacing w:before="120" w:after="0" w:line="240" w:lineRule="auto"/>
              <w:rPr>
                <w:rFonts w:cs="Calibri"/>
              </w:rPr>
            </w:pPr>
            <w:r>
              <w:rPr>
                <w:rFonts w:cs="Calibri"/>
              </w:rPr>
              <w:t>6</w:t>
            </w:r>
            <w:r>
              <w:rPr>
                <w:rFonts w:cs="Calibri"/>
              </w:rPr>
              <w:sym w:font="Webdings" w:char="F063"/>
            </w:r>
          </w:p>
        </w:tc>
        <w:tc>
          <w:tcPr>
            <w:tcW w:w="880"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Pr="00717965" w:rsidRDefault="00E213D9" w:rsidP="00865870">
            <w:pPr>
              <w:spacing w:before="120" w:after="0" w:line="240" w:lineRule="auto"/>
              <w:rPr>
                <w:rFonts w:cs="Calibri"/>
              </w:rPr>
            </w:pPr>
            <w:r>
              <w:rPr>
                <w:rFonts w:cs="Calibri"/>
              </w:rPr>
              <w:t>6</w:t>
            </w:r>
            <w:r>
              <w:rPr>
                <w:rFonts w:cs="Calibri"/>
              </w:rPr>
              <w:sym w:font="Webdings" w:char="F063"/>
            </w:r>
          </w:p>
        </w:tc>
      </w:tr>
      <w:tr w:rsidR="00E213D9" w:rsidRPr="00D35521" w:rsidTr="00E213D9">
        <w:trPr>
          <w:jc w:val="center"/>
        </w:trPr>
        <w:tc>
          <w:tcPr>
            <w:tcW w:w="2199" w:type="dxa"/>
          </w:tcPr>
          <w:p w:rsidR="00E213D9" w:rsidRPr="00D35521" w:rsidRDefault="00E213D9" w:rsidP="00865870">
            <w:pPr>
              <w:spacing w:after="0" w:line="240" w:lineRule="auto"/>
              <w:rPr>
                <w:rFonts w:cs="Calibri"/>
                <w:b/>
              </w:rPr>
            </w:pPr>
            <w:r>
              <w:rPr>
                <w:rFonts w:cs="Calibri"/>
                <w:b/>
              </w:rPr>
              <w:t>B)</w:t>
            </w:r>
            <w:r w:rsidRPr="00D35521">
              <w:rPr>
                <w:rFonts w:cs="Calibri"/>
                <w:b/>
              </w:rPr>
              <w:t xml:space="preserve"> ABILITA’ DI CALCOLO ARITMETICO NELLA PRODUZIONE</w:t>
            </w:r>
          </w:p>
        </w:tc>
        <w:tc>
          <w:tcPr>
            <w:tcW w:w="4749" w:type="dxa"/>
          </w:tcPr>
          <w:p w:rsidR="00E213D9" w:rsidRPr="00D35521" w:rsidRDefault="00E213D9" w:rsidP="00E213D9">
            <w:pPr>
              <w:numPr>
                <w:ilvl w:val="0"/>
                <w:numId w:val="8"/>
              </w:numPr>
              <w:spacing w:after="0" w:line="240" w:lineRule="auto"/>
              <w:ind w:left="317" w:hanging="317"/>
              <w:rPr>
                <w:rFonts w:cs="Calibri"/>
              </w:rPr>
            </w:pPr>
            <w:r w:rsidRPr="00D35521">
              <w:rPr>
                <w:rFonts w:cs="Calibri"/>
              </w:rPr>
              <w:t>counting</w:t>
            </w:r>
          </w:p>
          <w:p w:rsidR="00E213D9" w:rsidRPr="00D35521" w:rsidRDefault="00E213D9" w:rsidP="00E213D9">
            <w:pPr>
              <w:numPr>
                <w:ilvl w:val="0"/>
                <w:numId w:val="8"/>
              </w:numPr>
              <w:spacing w:after="0" w:line="240" w:lineRule="auto"/>
              <w:ind w:left="317" w:hanging="317"/>
              <w:rPr>
                <w:rFonts w:cs="Calibri"/>
              </w:rPr>
            </w:pPr>
            <w:r w:rsidRPr="00D35521">
              <w:rPr>
                <w:rFonts w:cs="Calibri"/>
              </w:rPr>
              <w:t>riconoscimento di quantità</w:t>
            </w:r>
          </w:p>
          <w:p w:rsidR="00E213D9" w:rsidRPr="00D35521" w:rsidRDefault="00E213D9" w:rsidP="00E213D9">
            <w:pPr>
              <w:numPr>
                <w:ilvl w:val="0"/>
                <w:numId w:val="8"/>
              </w:numPr>
              <w:spacing w:after="0" w:line="240" w:lineRule="auto"/>
              <w:ind w:left="317" w:hanging="317"/>
              <w:rPr>
                <w:rFonts w:cs="Calibri"/>
              </w:rPr>
            </w:pPr>
            <w:r w:rsidRPr="00D35521">
              <w:rPr>
                <w:rFonts w:cs="Calibri"/>
              </w:rPr>
              <w:t>ordinare i numeri in sequenza progressiva e regressiva</w:t>
            </w:r>
          </w:p>
          <w:p w:rsidR="00E213D9" w:rsidRPr="00D35521" w:rsidRDefault="00E213D9" w:rsidP="00E213D9">
            <w:pPr>
              <w:numPr>
                <w:ilvl w:val="0"/>
                <w:numId w:val="8"/>
              </w:numPr>
              <w:spacing w:after="0" w:line="240" w:lineRule="auto"/>
              <w:ind w:left="317" w:hanging="317"/>
              <w:rPr>
                <w:rFonts w:cs="Calibri"/>
              </w:rPr>
            </w:pPr>
            <w:r w:rsidRPr="00D35521">
              <w:rPr>
                <w:rFonts w:cs="Calibri"/>
              </w:rPr>
              <w:t>uso dei simboli ( +, -, maggiore, minore, uguale)</w:t>
            </w:r>
          </w:p>
          <w:p w:rsidR="00E213D9" w:rsidRPr="00D35521" w:rsidRDefault="00E213D9" w:rsidP="00E213D9">
            <w:pPr>
              <w:numPr>
                <w:ilvl w:val="0"/>
                <w:numId w:val="8"/>
              </w:numPr>
              <w:spacing w:after="0" w:line="240" w:lineRule="auto"/>
              <w:ind w:left="317" w:hanging="317"/>
              <w:rPr>
                <w:rFonts w:cs="Calibri"/>
              </w:rPr>
            </w:pPr>
            <w:r w:rsidRPr="00D35521">
              <w:rPr>
                <w:rFonts w:cs="Calibri"/>
              </w:rPr>
              <w:t>operare con decine e unità</w:t>
            </w:r>
          </w:p>
          <w:p w:rsidR="00E213D9" w:rsidRPr="00D35521" w:rsidRDefault="00E213D9" w:rsidP="00E213D9">
            <w:pPr>
              <w:numPr>
                <w:ilvl w:val="0"/>
                <w:numId w:val="8"/>
              </w:numPr>
              <w:spacing w:after="0" w:line="240" w:lineRule="auto"/>
              <w:ind w:left="317" w:hanging="317"/>
              <w:rPr>
                <w:rFonts w:cs="Calibri"/>
              </w:rPr>
            </w:pPr>
            <w:r w:rsidRPr="00D35521">
              <w:rPr>
                <w:rFonts w:cs="Calibri"/>
              </w:rPr>
              <w:t>scrivere i numeri sotto dettatura</w:t>
            </w:r>
          </w:p>
          <w:p w:rsidR="00E213D9" w:rsidRPr="00D35521" w:rsidRDefault="00E213D9" w:rsidP="00E213D9">
            <w:pPr>
              <w:numPr>
                <w:ilvl w:val="0"/>
                <w:numId w:val="8"/>
              </w:numPr>
              <w:spacing w:after="0" w:line="240" w:lineRule="auto"/>
              <w:ind w:left="317" w:hanging="317"/>
              <w:rPr>
                <w:rFonts w:cs="Calibri"/>
              </w:rPr>
            </w:pPr>
            <w:r w:rsidRPr="00D35521">
              <w:rPr>
                <w:rFonts w:cs="Calibri"/>
              </w:rPr>
              <w:t>recupero di fatti numerici e combinazioni</w:t>
            </w:r>
          </w:p>
        </w:tc>
        <w:tc>
          <w:tcPr>
            <w:tcW w:w="879"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Pr="00717965" w:rsidRDefault="00E213D9" w:rsidP="00865870">
            <w:pPr>
              <w:spacing w:before="120" w:after="0" w:line="240" w:lineRule="auto"/>
              <w:rPr>
                <w:rFonts w:cs="Calibri"/>
              </w:rPr>
            </w:pPr>
            <w:r>
              <w:rPr>
                <w:rFonts w:cs="Calibri"/>
              </w:rPr>
              <w:t>7</w:t>
            </w:r>
            <w:r>
              <w:rPr>
                <w:rFonts w:cs="Calibri"/>
              </w:rPr>
              <w:sym w:font="Webdings" w:char="F063"/>
            </w:r>
          </w:p>
        </w:tc>
        <w:tc>
          <w:tcPr>
            <w:tcW w:w="879"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Pr="00717965" w:rsidRDefault="00E213D9" w:rsidP="00865870">
            <w:pPr>
              <w:spacing w:before="120" w:after="0" w:line="240" w:lineRule="auto"/>
              <w:rPr>
                <w:rFonts w:cs="Calibri"/>
              </w:rPr>
            </w:pPr>
            <w:r>
              <w:rPr>
                <w:rFonts w:cs="Calibri"/>
              </w:rPr>
              <w:t>7</w:t>
            </w:r>
            <w:r>
              <w:rPr>
                <w:rFonts w:cs="Calibri"/>
              </w:rPr>
              <w:sym w:font="Webdings" w:char="F063"/>
            </w:r>
          </w:p>
        </w:tc>
        <w:tc>
          <w:tcPr>
            <w:tcW w:w="880"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Default="00E213D9" w:rsidP="00865870">
            <w:pPr>
              <w:spacing w:before="120" w:after="0" w:line="240" w:lineRule="auto"/>
              <w:rPr>
                <w:rFonts w:cs="Calibri"/>
              </w:rPr>
            </w:pPr>
            <w:r>
              <w:rPr>
                <w:rFonts w:cs="Calibri"/>
              </w:rPr>
              <w:t>4</w:t>
            </w:r>
            <w:r>
              <w:rPr>
                <w:rFonts w:cs="Calibri"/>
              </w:rPr>
              <w:sym w:font="Webdings" w:char="F063"/>
            </w:r>
          </w:p>
          <w:p w:rsidR="00E213D9" w:rsidRDefault="00E213D9" w:rsidP="00865870">
            <w:pPr>
              <w:spacing w:before="120" w:after="0" w:line="240" w:lineRule="auto"/>
              <w:rPr>
                <w:rFonts w:cs="Calibri"/>
              </w:rPr>
            </w:pPr>
            <w:r>
              <w:rPr>
                <w:rFonts w:cs="Calibri"/>
              </w:rPr>
              <w:t>5</w:t>
            </w:r>
            <w:r>
              <w:rPr>
                <w:rFonts w:cs="Calibri"/>
              </w:rPr>
              <w:sym w:font="Webdings" w:char="F063"/>
            </w:r>
          </w:p>
          <w:p w:rsidR="00E213D9" w:rsidRDefault="00E213D9" w:rsidP="00865870">
            <w:pPr>
              <w:spacing w:before="120" w:after="0" w:line="240" w:lineRule="auto"/>
              <w:rPr>
                <w:rFonts w:cs="Calibri"/>
              </w:rPr>
            </w:pPr>
            <w:r>
              <w:rPr>
                <w:rFonts w:cs="Calibri"/>
              </w:rPr>
              <w:t>6</w:t>
            </w:r>
            <w:r>
              <w:rPr>
                <w:rFonts w:cs="Calibri"/>
              </w:rPr>
              <w:sym w:font="Webdings" w:char="F063"/>
            </w:r>
          </w:p>
          <w:p w:rsidR="00E213D9" w:rsidRPr="00717965" w:rsidRDefault="00E213D9" w:rsidP="00865870">
            <w:pPr>
              <w:spacing w:before="120" w:after="0" w:line="240" w:lineRule="auto"/>
              <w:rPr>
                <w:rFonts w:cs="Calibri"/>
              </w:rPr>
            </w:pPr>
            <w:r>
              <w:rPr>
                <w:rFonts w:cs="Calibri"/>
              </w:rPr>
              <w:t>7</w:t>
            </w:r>
            <w:r>
              <w:rPr>
                <w:rFonts w:cs="Calibri"/>
              </w:rPr>
              <w:sym w:font="Webdings" w:char="F063"/>
            </w:r>
          </w:p>
        </w:tc>
      </w:tr>
      <w:tr w:rsidR="00E213D9" w:rsidRPr="00D35521" w:rsidTr="00E213D9">
        <w:trPr>
          <w:jc w:val="center"/>
        </w:trPr>
        <w:tc>
          <w:tcPr>
            <w:tcW w:w="2199" w:type="dxa"/>
          </w:tcPr>
          <w:p w:rsidR="00E213D9" w:rsidRPr="00D35521" w:rsidRDefault="00E213D9" w:rsidP="00865870">
            <w:pPr>
              <w:spacing w:after="0" w:line="240" w:lineRule="auto"/>
              <w:rPr>
                <w:rFonts w:cs="Calibri"/>
                <w:b/>
              </w:rPr>
            </w:pPr>
            <w:r>
              <w:rPr>
                <w:rFonts w:cs="Calibri"/>
                <w:b/>
              </w:rPr>
              <w:t>C)</w:t>
            </w:r>
            <w:r w:rsidRPr="00D35521">
              <w:rPr>
                <w:rFonts w:cs="Calibri"/>
                <w:b/>
              </w:rPr>
              <w:t xml:space="preserve"> ABILITA’ NELLE PROCEDURE DI CALCOLOARITMETICO </w:t>
            </w:r>
          </w:p>
        </w:tc>
        <w:tc>
          <w:tcPr>
            <w:tcW w:w="4749" w:type="dxa"/>
          </w:tcPr>
          <w:p w:rsidR="00E213D9" w:rsidRDefault="00E213D9" w:rsidP="00865870">
            <w:pPr>
              <w:spacing w:after="0" w:line="240" w:lineRule="auto"/>
              <w:ind w:left="317"/>
              <w:rPr>
                <w:rFonts w:cs="Calibri"/>
              </w:rPr>
            </w:pPr>
          </w:p>
          <w:p w:rsidR="00E213D9" w:rsidRPr="00D35521" w:rsidRDefault="00E213D9" w:rsidP="00E213D9">
            <w:pPr>
              <w:numPr>
                <w:ilvl w:val="0"/>
                <w:numId w:val="9"/>
              </w:numPr>
              <w:spacing w:after="0" w:line="240" w:lineRule="auto"/>
              <w:ind w:left="317"/>
              <w:rPr>
                <w:rFonts w:cs="Calibri"/>
              </w:rPr>
            </w:pPr>
            <w:r w:rsidRPr="00D35521">
              <w:rPr>
                <w:rFonts w:cs="Calibri"/>
              </w:rPr>
              <w:t>addizione con calcolo a mente</w:t>
            </w:r>
          </w:p>
          <w:p w:rsidR="00E213D9" w:rsidRPr="00D35521" w:rsidRDefault="00E213D9" w:rsidP="00E213D9">
            <w:pPr>
              <w:numPr>
                <w:ilvl w:val="0"/>
                <w:numId w:val="9"/>
              </w:numPr>
              <w:spacing w:after="0" w:line="240" w:lineRule="auto"/>
              <w:ind w:left="317"/>
              <w:rPr>
                <w:rFonts w:cs="Calibri"/>
              </w:rPr>
            </w:pPr>
            <w:r w:rsidRPr="00D35521">
              <w:rPr>
                <w:rFonts w:cs="Calibri"/>
              </w:rPr>
              <w:t>addizione con calcolo scritto</w:t>
            </w:r>
          </w:p>
          <w:p w:rsidR="00E213D9" w:rsidRPr="00D35521" w:rsidRDefault="00E213D9" w:rsidP="00E213D9">
            <w:pPr>
              <w:numPr>
                <w:ilvl w:val="0"/>
                <w:numId w:val="9"/>
              </w:numPr>
              <w:spacing w:after="0" w:line="240" w:lineRule="auto"/>
              <w:ind w:left="317"/>
              <w:rPr>
                <w:rFonts w:cs="Calibri"/>
              </w:rPr>
            </w:pPr>
            <w:r w:rsidRPr="00D35521">
              <w:rPr>
                <w:rFonts w:cs="Calibri"/>
              </w:rPr>
              <w:t>sottrazione calcolo a mente</w:t>
            </w:r>
          </w:p>
          <w:p w:rsidR="00E213D9" w:rsidRPr="00D35521" w:rsidRDefault="00E213D9" w:rsidP="00E213D9">
            <w:pPr>
              <w:numPr>
                <w:ilvl w:val="0"/>
                <w:numId w:val="9"/>
              </w:numPr>
              <w:spacing w:after="0" w:line="240" w:lineRule="auto"/>
              <w:ind w:left="317"/>
              <w:rPr>
                <w:rFonts w:cs="Calibri"/>
              </w:rPr>
            </w:pPr>
            <w:r w:rsidRPr="00D35521">
              <w:rPr>
                <w:rFonts w:cs="Calibri"/>
              </w:rPr>
              <w:t>sottrazione calcolo scritto</w:t>
            </w:r>
          </w:p>
        </w:tc>
        <w:tc>
          <w:tcPr>
            <w:tcW w:w="879"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Pr="00717965" w:rsidRDefault="00E213D9" w:rsidP="00D6260E">
            <w:pPr>
              <w:spacing w:before="120" w:after="0" w:line="240" w:lineRule="auto"/>
              <w:rPr>
                <w:rFonts w:cs="Calibri"/>
              </w:rPr>
            </w:pPr>
            <w:r>
              <w:rPr>
                <w:rFonts w:cs="Calibri"/>
              </w:rPr>
              <w:t>4</w:t>
            </w:r>
            <w:r>
              <w:rPr>
                <w:rFonts w:cs="Calibri"/>
              </w:rPr>
              <w:sym w:font="Webdings" w:char="F063"/>
            </w:r>
          </w:p>
        </w:tc>
        <w:tc>
          <w:tcPr>
            <w:tcW w:w="879"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Pr="00717965" w:rsidRDefault="00E213D9" w:rsidP="00D6260E">
            <w:pPr>
              <w:spacing w:before="120" w:after="0" w:line="240" w:lineRule="auto"/>
              <w:rPr>
                <w:rFonts w:cs="Calibri"/>
              </w:rPr>
            </w:pPr>
            <w:r>
              <w:rPr>
                <w:rFonts w:cs="Calibri"/>
              </w:rPr>
              <w:t>4</w:t>
            </w:r>
            <w:r>
              <w:rPr>
                <w:rFonts w:cs="Calibri"/>
              </w:rPr>
              <w:sym w:font="Webdings" w:char="F063"/>
            </w:r>
          </w:p>
        </w:tc>
        <w:tc>
          <w:tcPr>
            <w:tcW w:w="880" w:type="dxa"/>
          </w:tcPr>
          <w:p w:rsidR="00E213D9" w:rsidRDefault="00E213D9" w:rsidP="00865870">
            <w:pPr>
              <w:spacing w:before="120" w:after="0" w:line="240" w:lineRule="auto"/>
              <w:rPr>
                <w:rFonts w:cs="Calibri"/>
              </w:rPr>
            </w:pPr>
            <w:r>
              <w:rPr>
                <w:rFonts w:cs="Calibri"/>
              </w:rPr>
              <w:t>1</w:t>
            </w:r>
            <w:r>
              <w:rPr>
                <w:rFonts w:cs="Calibri"/>
              </w:rPr>
              <w:sym w:font="Webdings" w:char="F063"/>
            </w:r>
          </w:p>
          <w:p w:rsidR="00E213D9" w:rsidRDefault="00E213D9" w:rsidP="00865870">
            <w:pPr>
              <w:spacing w:before="120" w:after="0" w:line="240" w:lineRule="auto"/>
              <w:rPr>
                <w:rFonts w:cs="Calibri"/>
              </w:rPr>
            </w:pPr>
            <w:r>
              <w:rPr>
                <w:rFonts w:cs="Calibri"/>
              </w:rPr>
              <w:t>2</w:t>
            </w:r>
            <w:r>
              <w:rPr>
                <w:rFonts w:cs="Calibri"/>
              </w:rPr>
              <w:sym w:font="Webdings" w:char="F063"/>
            </w:r>
          </w:p>
          <w:p w:rsidR="00E213D9" w:rsidRDefault="00E213D9" w:rsidP="00865870">
            <w:pPr>
              <w:spacing w:before="120" w:after="0" w:line="240" w:lineRule="auto"/>
              <w:rPr>
                <w:rFonts w:cs="Calibri"/>
              </w:rPr>
            </w:pPr>
            <w:r>
              <w:rPr>
                <w:rFonts w:cs="Calibri"/>
              </w:rPr>
              <w:t>3</w:t>
            </w:r>
            <w:r>
              <w:rPr>
                <w:rFonts w:cs="Calibri"/>
              </w:rPr>
              <w:sym w:font="Webdings" w:char="F063"/>
            </w:r>
          </w:p>
          <w:p w:rsidR="00E213D9" w:rsidRPr="00717965" w:rsidRDefault="00E213D9" w:rsidP="00D6260E">
            <w:pPr>
              <w:spacing w:before="120" w:after="0" w:line="240" w:lineRule="auto"/>
              <w:rPr>
                <w:rFonts w:cs="Calibri"/>
              </w:rPr>
            </w:pPr>
            <w:r>
              <w:rPr>
                <w:rFonts w:cs="Calibri"/>
              </w:rPr>
              <w:t>4</w:t>
            </w:r>
            <w:r>
              <w:rPr>
                <w:rFonts w:cs="Calibri"/>
              </w:rPr>
              <w:sym w:font="Webdings" w:char="F063"/>
            </w:r>
          </w:p>
        </w:tc>
      </w:tr>
    </w:tbl>
    <w:p w:rsidR="00E213D9" w:rsidRPr="00D35521" w:rsidRDefault="00E213D9" w:rsidP="00E213D9">
      <w:pPr>
        <w:spacing w:after="0" w:line="240" w:lineRule="auto"/>
        <w:rPr>
          <w:rFonts w:cs="Calibri"/>
          <w:b/>
          <w:i/>
          <w:u w:val="single"/>
        </w:rPr>
        <w:sectPr w:rsidR="00E213D9" w:rsidRPr="00D35521" w:rsidSect="00E213D9">
          <w:pgSz w:w="11907" w:h="16839" w:code="9"/>
          <w:pgMar w:top="1134" w:right="567" w:bottom="1134" w:left="567" w:header="709" w:footer="709" w:gutter="340"/>
          <w:cols w:space="708"/>
          <w:docGrid w:linePitch="360"/>
        </w:sectPr>
      </w:pPr>
    </w:p>
    <w:p w:rsidR="00447BB6" w:rsidRPr="00452CA9" w:rsidRDefault="00CE28E4" w:rsidP="00CE28E4">
      <w:pPr>
        <w:spacing w:after="0" w:line="360" w:lineRule="auto"/>
        <w:jc w:val="center"/>
        <w:rPr>
          <w:rFonts w:eastAsia="Times New Roman" w:cs="Arial"/>
          <w:sz w:val="24"/>
          <w:szCs w:val="24"/>
        </w:rPr>
      </w:pPr>
      <w:r w:rsidRPr="00452CA9">
        <w:rPr>
          <w:rFonts w:eastAsia="Times New Roman" w:cs="Arial"/>
          <w:sz w:val="24"/>
          <w:szCs w:val="24"/>
        </w:rPr>
        <w:lastRenderedPageBreak/>
        <w:t>SINTESI DELLE RILEVAZIONI</w:t>
      </w:r>
    </w:p>
    <w:p w:rsidR="00D44AB6" w:rsidRPr="00452CA9" w:rsidRDefault="00D44AB6" w:rsidP="00D44AB6">
      <w:pPr>
        <w:spacing w:after="0" w:line="360" w:lineRule="auto"/>
        <w:jc w:val="both"/>
        <w:rPr>
          <w:rFonts w:eastAsia="Times New Roman" w:cs="Arial"/>
          <w:sz w:val="24"/>
          <w:szCs w:val="24"/>
        </w:rPr>
      </w:pPr>
      <w:r w:rsidRPr="00452CA9">
        <w:rPr>
          <w:rFonts w:cs="Arial"/>
          <w:b/>
        </w:rPr>
        <w:t>Descrizione di attività</w:t>
      </w:r>
    </w:p>
    <w:p w:rsidR="00D44AB6" w:rsidRPr="00452CA9" w:rsidRDefault="00D44AB6" w:rsidP="00D44AB6">
      <w:pPr>
        <w:spacing w:after="0" w:line="360" w:lineRule="auto"/>
        <w:jc w:val="both"/>
        <w:rPr>
          <w:rFonts w:cs="Arial"/>
          <w:i/>
        </w:rPr>
      </w:pPr>
      <w:r w:rsidRPr="00452CA9">
        <w:rPr>
          <w:rFonts w:cs="Arial"/>
          <w:i/>
        </w:rPr>
        <w:t>a) (Comportamenti, situazioni, contesti in cui l’alunno riesce ad esprimere le migliori capacità anche in riferimento alle aree disciplinari)</w:t>
      </w:r>
    </w:p>
    <w:p w:rsidR="00060C2D" w:rsidRPr="00452CA9" w:rsidRDefault="00060C2D" w:rsidP="00060C2D">
      <w:pPr>
        <w:rPr>
          <w:rFonts w:cs="Arial"/>
        </w:rPr>
      </w:pPr>
    </w:p>
    <w:tbl>
      <w:tblPr>
        <w:tblW w:w="0" w:type="auto"/>
        <w:jc w:val="center"/>
        <w:tblInd w:w="-229" w:type="dxa"/>
        <w:tblBorders>
          <w:top w:val="dotted" w:sz="4" w:space="0" w:color="auto"/>
          <w:bottom w:val="dotted" w:sz="4" w:space="0" w:color="auto"/>
          <w:insideH w:val="dotted" w:sz="4" w:space="0" w:color="auto"/>
        </w:tblBorders>
        <w:tblLook w:val="01E0"/>
      </w:tblPr>
      <w:tblGrid>
        <w:gridCol w:w="9524"/>
      </w:tblGrid>
      <w:tr w:rsidR="00060C2D" w:rsidRPr="00452CA9" w:rsidTr="0074229F">
        <w:trPr>
          <w:jc w:val="center"/>
        </w:trPr>
        <w:tc>
          <w:tcPr>
            <w:tcW w:w="9524" w:type="dxa"/>
          </w:tcPr>
          <w:p w:rsidR="00060C2D" w:rsidRPr="00452CA9" w:rsidRDefault="00060C2D" w:rsidP="00A95364">
            <w:pPr>
              <w:rPr>
                <w:rFonts w:cs="Arial"/>
              </w:rPr>
            </w:pPr>
          </w:p>
        </w:tc>
      </w:tr>
      <w:tr w:rsidR="00060C2D" w:rsidRPr="00452CA9" w:rsidTr="0074229F">
        <w:trPr>
          <w:jc w:val="center"/>
        </w:trPr>
        <w:tc>
          <w:tcPr>
            <w:tcW w:w="9524" w:type="dxa"/>
          </w:tcPr>
          <w:p w:rsidR="00060C2D" w:rsidRPr="00452CA9" w:rsidRDefault="00060C2D" w:rsidP="00A95364">
            <w:pPr>
              <w:rPr>
                <w:rFonts w:cs="Arial"/>
              </w:rPr>
            </w:pPr>
          </w:p>
        </w:tc>
      </w:tr>
      <w:tr w:rsidR="00060C2D" w:rsidRPr="00452CA9" w:rsidTr="0074229F">
        <w:trPr>
          <w:jc w:val="center"/>
        </w:trPr>
        <w:tc>
          <w:tcPr>
            <w:tcW w:w="9524" w:type="dxa"/>
          </w:tcPr>
          <w:p w:rsidR="00060C2D" w:rsidRPr="00452CA9" w:rsidRDefault="00060C2D" w:rsidP="0074229F">
            <w:pPr>
              <w:jc w:val="center"/>
              <w:rPr>
                <w:rFonts w:cs="Arial"/>
              </w:rPr>
            </w:pPr>
          </w:p>
        </w:tc>
      </w:tr>
    </w:tbl>
    <w:p w:rsidR="00060C2D" w:rsidRPr="00452CA9" w:rsidRDefault="00060C2D" w:rsidP="00060C2D">
      <w:pPr>
        <w:rPr>
          <w:rFonts w:cs="Arial"/>
        </w:rPr>
      </w:pPr>
    </w:p>
    <w:p w:rsidR="00D44AB6" w:rsidRPr="00452CA9" w:rsidRDefault="00D44AB6" w:rsidP="00D44AB6">
      <w:pPr>
        <w:spacing w:after="0" w:line="360" w:lineRule="auto"/>
        <w:jc w:val="both"/>
        <w:rPr>
          <w:rFonts w:cs="Arial"/>
          <w:i/>
        </w:rPr>
      </w:pPr>
    </w:p>
    <w:p w:rsidR="00D44AB6" w:rsidRPr="00452CA9" w:rsidRDefault="00D44AB6" w:rsidP="00D44AB6">
      <w:pPr>
        <w:spacing w:after="0" w:line="360" w:lineRule="auto"/>
        <w:jc w:val="both"/>
        <w:rPr>
          <w:rFonts w:eastAsia="Times New Roman" w:cs="Arial"/>
          <w:sz w:val="24"/>
          <w:szCs w:val="24"/>
        </w:rPr>
      </w:pPr>
      <w:r w:rsidRPr="00452CA9">
        <w:rPr>
          <w:rFonts w:cs="Arial"/>
          <w:i/>
        </w:rPr>
        <w:t>b) (Comportamenti, situazioni, contesti in cui l’alunno è in maggiori difficoltà anche in riferimento alle aree disciplinari)</w:t>
      </w:r>
    </w:p>
    <w:p w:rsidR="00060C2D" w:rsidRPr="00452CA9" w:rsidRDefault="00060C2D" w:rsidP="00060C2D">
      <w:pPr>
        <w:rPr>
          <w:rFonts w:cs="Arial"/>
        </w:rPr>
      </w:pPr>
    </w:p>
    <w:tbl>
      <w:tblPr>
        <w:tblW w:w="0" w:type="auto"/>
        <w:jc w:val="center"/>
        <w:tblInd w:w="-114" w:type="dxa"/>
        <w:tblBorders>
          <w:top w:val="dotted" w:sz="4" w:space="0" w:color="auto"/>
          <w:bottom w:val="dotted" w:sz="4" w:space="0" w:color="auto"/>
          <w:insideH w:val="dotted" w:sz="4" w:space="0" w:color="auto"/>
        </w:tblBorders>
        <w:tblLook w:val="01E0"/>
      </w:tblPr>
      <w:tblGrid>
        <w:gridCol w:w="9524"/>
      </w:tblGrid>
      <w:tr w:rsidR="00060C2D" w:rsidRPr="00452CA9" w:rsidTr="0074229F">
        <w:trPr>
          <w:jc w:val="center"/>
        </w:trPr>
        <w:tc>
          <w:tcPr>
            <w:tcW w:w="9524" w:type="dxa"/>
          </w:tcPr>
          <w:p w:rsidR="00060C2D" w:rsidRPr="00452CA9" w:rsidRDefault="00060C2D" w:rsidP="0074229F">
            <w:pPr>
              <w:jc w:val="center"/>
              <w:rPr>
                <w:rFonts w:cs="Arial"/>
              </w:rPr>
            </w:pPr>
          </w:p>
        </w:tc>
      </w:tr>
      <w:tr w:rsidR="00060C2D" w:rsidRPr="00452CA9" w:rsidTr="0074229F">
        <w:trPr>
          <w:jc w:val="center"/>
        </w:trPr>
        <w:tc>
          <w:tcPr>
            <w:tcW w:w="9524" w:type="dxa"/>
          </w:tcPr>
          <w:p w:rsidR="00060C2D" w:rsidRPr="00452CA9" w:rsidRDefault="00060C2D" w:rsidP="0074229F">
            <w:pPr>
              <w:jc w:val="center"/>
              <w:rPr>
                <w:rFonts w:cs="Arial"/>
              </w:rPr>
            </w:pPr>
          </w:p>
        </w:tc>
      </w:tr>
      <w:tr w:rsidR="00060C2D" w:rsidRPr="00452CA9" w:rsidTr="0074229F">
        <w:trPr>
          <w:jc w:val="center"/>
        </w:trPr>
        <w:tc>
          <w:tcPr>
            <w:tcW w:w="9524" w:type="dxa"/>
          </w:tcPr>
          <w:p w:rsidR="00060C2D" w:rsidRPr="00452CA9" w:rsidRDefault="00060C2D" w:rsidP="0074229F">
            <w:pPr>
              <w:jc w:val="center"/>
              <w:rPr>
                <w:rFonts w:cs="Arial"/>
              </w:rPr>
            </w:pPr>
          </w:p>
        </w:tc>
      </w:tr>
    </w:tbl>
    <w:p w:rsidR="00060C2D" w:rsidRPr="00452CA9" w:rsidRDefault="00060C2D" w:rsidP="00060C2D">
      <w:pPr>
        <w:rPr>
          <w:rFonts w:cs="Arial"/>
        </w:rPr>
      </w:pPr>
    </w:p>
    <w:p w:rsidR="00D44AB6" w:rsidRPr="00452CA9" w:rsidRDefault="00D44AB6" w:rsidP="00D44AB6">
      <w:pPr>
        <w:spacing w:after="0" w:line="360" w:lineRule="auto"/>
        <w:jc w:val="both"/>
        <w:rPr>
          <w:rFonts w:cs="Arial"/>
          <w:b/>
        </w:rPr>
      </w:pPr>
      <w:r w:rsidRPr="00452CA9">
        <w:rPr>
          <w:rFonts w:cs="Arial"/>
          <w:b/>
        </w:rPr>
        <w:t>Strategie adottate dalla Scuola per affrontare il problema e risorse già attivate</w:t>
      </w:r>
    </w:p>
    <w:p w:rsidR="00060C2D" w:rsidRPr="00452CA9" w:rsidRDefault="00060C2D" w:rsidP="00060C2D">
      <w:pPr>
        <w:rPr>
          <w:rFonts w:cs="Arial"/>
        </w:rPr>
      </w:pPr>
    </w:p>
    <w:tbl>
      <w:tblPr>
        <w:tblW w:w="0" w:type="auto"/>
        <w:jc w:val="center"/>
        <w:tblInd w:w="-229" w:type="dxa"/>
        <w:tblBorders>
          <w:top w:val="dotted" w:sz="4" w:space="0" w:color="auto"/>
          <w:bottom w:val="dotted" w:sz="4" w:space="0" w:color="auto"/>
          <w:insideH w:val="dotted" w:sz="4" w:space="0" w:color="auto"/>
        </w:tblBorders>
        <w:tblLook w:val="01E0"/>
      </w:tblPr>
      <w:tblGrid>
        <w:gridCol w:w="9524"/>
      </w:tblGrid>
      <w:tr w:rsidR="00060C2D" w:rsidRPr="00452CA9" w:rsidTr="0074229F">
        <w:trPr>
          <w:jc w:val="center"/>
        </w:trPr>
        <w:tc>
          <w:tcPr>
            <w:tcW w:w="9524" w:type="dxa"/>
          </w:tcPr>
          <w:p w:rsidR="00060C2D" w:rsidRPr="00452CA9" w:rsidRDefault="00060C2D" w:rsidP="0074229F">
            <w:pPr>
              <w:jc w:val="center"/>
              <w:rPr>
                <w:rFonts w:cs="Arial"/>
              </w:rPr>
            </w:pPr>
          </w:p>
        </w:tc>
      </w:tr>
      <w:tr w:rsidR="00060C2D" w:rsidRPr="00452CA9" w:rsidTr="0074229F">
        <w:trPr>
          <w:jc w:val="center"/>
        </w:trPr>
        <w:tc>
          <w:tcPr>
            <w:tcW w:w="9524" w:type="dxa"/>
          </w:tcPr>
          <w:p w:rsidR="00060C2D" w:rsidRPr="00452CA9" w:rsidRDefault="00060C2D" w:rsidP="0074229F">
            <w:pPr>
              <w:jc w:val="center"/>
              <w:rPr>
                <w:rFonts w:cs="Arial"/>
              </w:rPr>
            </w:pPr>
          </w:p>
        </w:tc>
      </w:tr>
      <w:tr w:rsidR="00060C2D" w:rsidRPr="00452CA9" w:rsidTr="0074229F">
        <w:trPr>
          <w:jc w:val="center"/>
        </w:trPr>
        <w:tc>
          <w:tcPr>
            <w:tcW w:w="9524" w:type="dxa"/>
          </w:tcPr>
          <w:p w:rsidR="00060C2D" w:rsidRPr="00452CA9" w:rsidRDefault="00060C2D" w:rsidP="0074229F">
            <w:pPr>
              <w:jc w:val="center"/>
              <w:rPr>
                <w:rFonts w:cs="Arial"/>
              </w:rPr>
            </w:pPr>
          </w:p>
        </w:tc>
      </w:tr>
    </w:tbl>
    <w:p w:rsidR="00060C2D" w:rsidRPr="00452CA9" w:rsidRDefault="00060C2D" w:rsidP="00D44AB6">
      <w:pPr>
        <w:spacing w:after="0" w:line="360" w:lineRule="auto"/>
        <w:jc w:val="both"/>
        <w:rPr>
          <w:rFonts w:cs="Arial"/>
          <w:b/>
        </w:rPr>
      </w:pPr>
    </w:p>
    <w:p w:rsidR="002733F7" w:rsidRPr="00452CA9" w:rsidRDefault="002733F7" w:rsidP="00D44AB6">
      <w:pPr>
        <w:spacing w:after="0" w:line="360" w:lineRule="auto"/>
        <w:jc w:val="both"/>
        <w:rPr>
          <w:rFonts w:cs="Arial"/>
          <w:b/>
        </w:rPr>
      </w:pPr>
    </w:p>
    <w:p w:rsidR="002733F7" w:rsidRPr="00452CA9" w:rsidRDefault="002733F7" w:rsidP="00D44AB6">
      <w:pPr>
        <w:spacing w:after="0" w:line="360" w:lineRule="auto"/>
        <w:jc w:val="both"/>
        <w:rPr>
          <w:rFonts w:cs="Arial"/>
          <w:b/>
        </w:rPr>
      </w:pPr>
      <w:r w:rsidRPr="00452CA9">
        <w:rPr>
          <w:rFonts w:cs="Arial"/>
          <w:b/>
        </w:rPr>
        <w:t>Alla luce di quanto descritto il problema principale della segnalazione</w:t>
      </w:r>
    </w:p>
    <w:p w:rsidR="00060C2D" w:rsidRPr="00452CA9" w:rsidRDefault="00060C2D" w:rsidP="00060C2D">
      <w:pPr>
        <w:rPr>
          <w:rFonts w:cs="Arial"/>
        </w:rPr>
      </w:pPr>
    </w:p>
    <w:tbl>
      <w:tblPr>
        <w:tblW w:w="0" w:type="auto"/>
        <w:jc w:val="center"/>
        <w:tblInd w:w="-229" w:type="dxa"/>
        <w:tblBorders>
          <w:top w:val="dotted" w:sz="4" w:space="0" w:color="auto"/>
          <w:bottom w:val="dotted" w:sz="4" w:space="0" w:color="auto"/>
          <w:insideH w:val="dotted" w:sz="4" w:space="0" w:color="auto"/>
        </w:tblBorders>
        <w:tblLook w:val="01E0"/>
      </w:tblPr>
      <w:tblGrid>
        <w:gridCol w:w="9524"/>
      </w:tblGrid>
      <w:tr w:rsidR="00060C2D" w:rsidRPr="00452CA9" w:rsidTr="0074229F">
        <w:trPr>
          <w:jc w:val="center"/>
        </w:trPr>
        <w:tc>
          <w:tcPr>
            <w:tcW w:w="9524" w:type="dxa"/>
          </w:tcPr>
          <w:p w:rsidR="00060C2D" w:rsidRPr="00452CA9" w:rsidRDefault="00060C2D" w:rsidP="00A95364">
            <w:pPr>
              <w:rPr>
                <w:rFonts w:cs="Arial"/>
              </w:rPr>
            </w:pPr>
          </w:p>
        </w:tc>
      </w:tr>
      <w:tr w:rsidR="00060C2D" w:rsidRPr="00452CA9" w:rsidTr="0074229F">
        <w:trPr>
          <w:jc w:val="center"/>
        </w:trPr>
        <w:tc>
          <w:tcPr>
            <w:tcW w:w="9524" w:type="dxa"/>
          </w:tcPr>
          <w:p w:rsidR="00060C2D" w:rsidRPr="00452CA9" w:rsidRDefault="00060C2D" w:rsidP="00A95364">
            <w:pPr>
              <w:rPr>
                <w:rFonts w:cs="Arial"/>
              </w:rPr>
            </w:pPr>
          </w:p>
        </w:tc>
      </w:tr>
      <w:tr w:rsidR="00060C2D" w:rsidRPr="00452CA9" w:rsidTr="0074229F">
        <w:trPr>
          <w:jc w:val="center"/>
        </w:trPr>
        <w:tc>
          <w:tcPr>
            <w:tcW w:w="9524" w:type="dxa"/>
          </w:tcPr>
          <w:p w:rsidR="00060C2D" w:rsidRPr="00452CA9" w:rsidRDefault="00060C2D" w:rsidP="00A95364">
            <w:pPr>
              <w:rPr>
                <w:rFonts w:cs="Arial"/>
              </w:rPr>
            </w:pPr>
          </w:p>
        </w:tc>
      </w:tr>
    </w:tbl>
    <w:p w:rsidR="00060C2D" w:rsidRPr="00452CA9" w:rsidRDefault="00060C2D" w:rsidP="00060C2D">
      <w:pPr>
        <w:rPr>
          <w:rFonts w:cs="Arial"/>
        </w:rPr>
      </w:pPr>
    </w:p>
    <w:p w:rsidR="00060C2D" w:rsidRPr="00452CA9" w:rsidRDefault="00060C2D" w:rsidP="00D44AB6">
      <w:pPr>
        <w:spacing w:after="0" w:line="360" w:lineRule="auto"/>
        <w:jc w:val="both"/>
        <w:rPr>
          <w:rFonts w:cs="Arial"/>
          <w:b/>
        </w:rPr>
      </w:pPr>
    </w:p>
    <w:p w:rsidR="00D83DAE" w:rsidRPr="00452CA9" w:rsidRDefault="00D83DAE" w:rsidP="00D44AB6">
      <w:pPr>
        <w:spacing w:after="0" w:line="360" w:lineRule="auto"/>
        <w:jc w:val="both"/>
        <w:rPr>
          <w:rFonts w:eastAsia="Times New Roman" w:cs="Arial"/>
          <w:sz w:val="24"/>
          <w:szCs w:val="24"/>
        </w:rPr>
      </w:pPr>
    </w:p>
    <w:p w:rsidR="00D83DAE" w:rsidRPr="00452CA9" w:rsidRDefault="00D83DAE" w:rsidP="00D83DAE">
      <w:pPr>
        <w:jc w:val="both"/>
        <w:rPr>
          <w:rFonts w:cs="Arial"/>
          <w:b/>
        </w:rPr>
      </w:pPr>
      <w:r w:rsidRPr="00452CA9">
        <w:rPr>
          <w:rFonts w:cs="Arial"/>
          <w:b/>
        </w:rPr>
        <w:t>Altre osservazioni del team insegnanti</w:t>
      </w:r>
    </w:p>
    <w:p w:rsidR="00060C2D" w:rsidRPr="00452CA9" w:rsidRDefault="00060C2D" w:rsidP="00060C2D">
      <w:pPr>
        <w:rPr>
          <w:rFonts w:cs="Arial"/>
        </w:rPr>
      </w:pPr>
    </w:p>
    <w:tbl>
      <w:tblPr>
        <w:tblW w:w="0" w:type="auto"/>
        <w:jc w:val="center"/>
        <w:tblInd w:w="-229" w:type="dxa"/>
        <w:tblBorders>
          <w:top w:val="dotted" w:sz="4" w:space="0" w:color="auto"/>
          <w:bottom w:val="dotted" w:sz="4" w:space="0" w:color="auto"/>
          <w:insideH w:val="dotted" w:sz="4" w:space="0" w:color="auto"/>
        </w:tblBorders>
        <w:tblLook w:val="01E0"/>
      </w:tblPr>
      <w:tblGrid>
        <w:gridCol w:w="9524"/>
      </w:tblGrid>
      <w:tr w:rsidR="00060C2D" w:rsidRPr="00452CA9" w:rsidTr="0074229F">
        <w:trPr>
          <w:jc w:val="center"/>
        </w:trPr>
        <w:tc>
          <w:tcPr>
            <w:tcW w:w="9524" w:type="dxa"/>
          </w:tcPr>
          <w:p w:rsidR="00060C2D" w:rsidRPr="00452CA9" w:rsidRDefault="00060C2D" w:rsidP="00A95364">
            <w:pPr>
              <w:rPr>
                <w:rFonts w:cs="Arial"/>
              </w:rPr>
            </w:pPr>
          </w:p>
        </w:tc>
      </w:tr>
      <w:tr w:rsidR="00060C2D" w:rsidRPr="00452CA9" w:rsidTr="0074229F">
        <w:trPr>
          <w:jc w:val="center"/>
        </w:trPr>
        <w:tc>
          <w:tcPr>
            <w:tcW w:w="9524" w:type="dxa"/>
          </w:tcPr>
          <w:p w:rsidR="00060C2D" w:rsidRPr="00452CA9" w:rsidRDefault="00060C2D" w:rsidP="00A95364">
            <w:pPr>
              <w:rPr>
                <w:rFonts w:cs="Arial"/>
              </w:rPr>
            </w:pPr>
          </w:p>
        </w:tc>
      </w:tr>
      <w:tr w:rsidR="00060C2D" w:rsidRPr="00452CA9" w:rsidTr="0074229F">
        <w:trPr>
          <w:jc w:val="center"/>
        </w:trPr>
        <w:tc>
          <w:tcPr>
            <w:tcW w:w="9524" w:type="dxa"/>
          </w:tcPr>
          <w:p w:rsidR="00060C2D" w:rsidRPr="00452CA9" w:rsidRDefault="00060C2D" w:rsidP="00A95364">
            <w:pPr>
              <w:rPr>
                <w:rFonts w:cs="Arial"/>
              </w:rPr>
            </w:pPr>
          </w:p>
        </w:tc>
      </w:tr>
      <w:tr w:rsidR="00060C2D" w:rsidRPr="00452CA9" w:rsidTr="0074229F">
        <w:trPr>
          <w:jc w:val="center"/>
        </w:trPr>
        <w:tc>
          <w:tcPr>
            <w:tcW w:w="9524" w:type="dxa"/>
          </w:tcPr>
          <w:p w:rsidR="00060C2D" w:rsidRPr="00452CA9" w:rsidRDefault="00060C2D" w:rsidP="00A95364">
            <w:pPr>
              <w:rPr>
                <w:rFonts w:cs="Arial"/>
              </w:rPr>
            </w:pPr>
          </w:p>
        </w:tc>
      </w:tr>
    </w:tbl>
    <w:p w:rsidR="00060C2D" w:rsidRPr="00452CA9" w:rsidRDefault="00060C2D" w:rsidP="00060C2D">
      <w:pPr>
        <w:rPr>
          <w:rFonts w:cs="Arial"/>
        </w:rPr>
      </w:pPr>
    </w:p>
    <w:p w:rsidR="0074229F" w:rsidRPr="00452CA9" w:rsidRDefault="0074229F" w:rsidP="00D83DAE">
      <w:pPr>
        <w:jc w:val="both"/>
        <w:rPr>
          <w:rFonts w:cs="Arial"/>
        </w:rPr>
      </w:pPr>
      <w:r w:rsidRPr="00452CA9">
        <w:rPr>
          <w:rFonts w:cs="Arial"/>
        </w:rPr>
        <w:t xml:space="preserve">La famiglia è stata informata sulle difficoltà rilevate dal/la figlio/a </w:t>
      </w:r>
      <w:r w:rsidR="00E80B77">
        <w:rPr>
          <w:rFonts w:cs="Arial"/>
        </w:rPr>
        <w:t>attraverso</w:t>
      </w:r>
    </w:p>
    <w:p w:rsidR="0074229F" w:rsidRPr="00452CA9" w:rsidRDefault="0074229F" w:rsidP="0074229F">
      <w:pPr>
        <w:pStyle w:val="Paragrafoelenco"/>
        <w:numPr>
          <w:ilvl w:val="0"/>
          <w:numId w:val="14"/>
        </w:numPr>
        <w:ind w:left="425" w:hanging="357"/>
        <w:jc w:val="both"/>
        <w:rPr>
          <w:rFonts w:cs="Arial"/>
        </w:rPr>
      </w:pPr>
      <w:r w:rsidRPr="00452CA9">
        <w:rPr>
          <w:rFonts w:cs="Arial"/>
        </w:rPr>
        <w:t>colloquio con i genitori</w:t>
      </w:r>
    </w:p>
    <w:p w:rsidR="0074229F" w:rsidRPr="00452CA9" w:rsidRDefault="0074229F" w:rsidP="0074229F">
      <w:pPr>
        <w:pStyle w:val="Paragrafoelenco"/>
        <w:numPr>
          <w:ilvl w:val="0"/>
          <w:numId w:val="14"/>
        </w:numPr>
        <w:ind w:left="425" w:hanging="357"/>
        <w:jc w:val="both"/>
        <w:rPr>
          <w:rFonts w:cs="Arial"/>
        </w:rPr>
      </w:pPr>
      <w:r w:rsidRPr="00452CA9">
        <w:rPr>
          <w:rFonts w:cs="Arial"/>
        </w:rPr>
        <w:t>convocazione da parte dei docenti</w:t>
      </w:r>
    </w:p>
    <w:p w:rsidR="0074229F" w:rsidRPr="00452CA9" w:rsidRDefault="0074229F" w:rsidP="0074229F">
      <w:pPr>
        <w:pStyle w:val="Paragrafoelenco"/>
        <w:numPr>
          <w:ilvl w:val="0"/>
          <w:numId w:val="14"/>
        </w:numPr>
        <w:ind w:left="425" w:hanging="357"/>
        <w:jc w:val="both"/>
        <w:rPr>
          <w:rFonts w:cs="Arial"/>
        </w:rPr>
      </w:pPr>
      <w:r w:rsidRPr="00452CA9">
        <w:rPr>
          <w:rFonts w:cs="Arial"/>
        </w:rPr>
        <w:t>comunicazione scritta</w:t>
      </w:r>
    </w:p>
    <w:p w:rsidR="0074229F" w:rsidRDefault="0074229F" w:rsidP="0074229F">
      <w:pPr>
        <w:pStyle w:val="Paragrafoelenco"/>
        <w:numPr>
          <w:ilvl w:val="0"/>
          <w:numId w:val="14"/>
        </w:numPr>
        <w:ind w:left="425" w:hanging="357"/>
        <w:jc w:val="both"/>
        <w:rPr>
          <w:rFonts w:cs="Arial"/>
        </w:rPr>
      </w:pPr>
      <w:r w:rsidRPr="00452CA9">
        <w:rPr>
          <w:rFonts w:cs="Arial"/>
        </w:rPr>
        <w:t>annotazioni quotidiane sull’andamento didattico/educativo</w:t>
      </w:r>
    </w:p>
    <w:p w:rsidR="00E80B77" w:rsidRPr="00452CA9" w:rsidRDefault="00E80B77" w:rsidP="0074229F">
      <w:pPr>
        <w:pStyle w:val="Paragrafoelenco"/>
        <w:numPr>
          <w:ilvl w:val="0"/>
          <w:numId w:val="14"/>
        </w:numPr>
        <w:ind w:left="425" w:hanging="357"/>
        <w:jc w:val="both"/>
        <w:rPr>
          <w:rFonts w:cs="Arial"/>
        </w:rPr>
      </w:pPr>
      <w:r>
        <w:rPr>
          <w:rFonts w:cs="Arial"/>
        </w:rPr>
        <w:t>altro ________________________________________________________________________</w:t>
      </w:r>
    </w:p>
    <w:p w:rsidR="00447BB6" w:rsidRDefault="00447BB6" w:rsidP="00447BB6">
      <w:pPr>
        <w:spacing w:after="0" w:line="240" w:lineRule="atLeast"/>
        <w:jc w:val="both"/>
        <w:rPr>
          <w:rFonts w:eastAsia="Times New Roman" w:cs="Arial"/>
          <w:sz w:val="24"/>
          <w:szCs w:val="24"/>
        </w:rPr>
      </w:pPr>
    </w:p>
    <w:p w:rsidR="00E80B77" w:rsidRPr="00452CA9" w:rsidRDefault="00E80B77" w:rsidP="00447BB6">
      <w:pPr>
        <w:spacing w:after="0" w:line="240" w:lineRule="atLeast"/>
        <w:jc w:val="both"/>
        <w:rPr>
          <w:rFonts w:eastAsia="Times New Roman" w:cs="Arial"/>
          <w:sz w:val="24"/>
          <w:szCs w:val="24"/>
        </w:rPr>
      </w:pPr>
    </w:p>
    <w:p w:rsidR="00D83DAE" w:rsidRPr="0059057E" w:rsidRDefault="00D83DAE" w:rsidP="00447BB6">
      <w:pPr>
        <w:spacing w:after="0" w:line="240" w:lineRule="atLeast"/>
        <w:jc w:val="both"/>
        <w:rPr>
          <w:rFonts w:eastAsia="Times New Roman" w:cs="Arial"/>
        </w:rPr>
      </w:pPr>
    </w:p>
    <w:p w:rsidR="00447BB6" w:rsidRPr="0059057E" w:rsidRDefault="00447BB6" w:rsidP="00447BB6">
      <w:pPr>
        <w:spacing w:after="0" w:line="360" w:lineRule="auto"/>
        <w:jc w:val="both"/>
        <w:rPr>
          <w:rFonts w:eastAsia="Times New Roman" w:cs="Arial"/>
        </w:rPr>
      </w:pPr>
      <w:r w:rsidRPr="0059057E">
        <w:rPr>
          <w:rFonts w:eastAsia="Times New Roman" w:cs="Arial"/>
        </w:rPr>
        <w:t>Pertanto, in base alla Direttiva BES 12/2012, nonostante l’alunno non abbia alcuna diagnosi, il Consiglio di Classe/Team docenti, riunitosi con la famiglia il ___ /___ /________ , decide di redigere per l’alunno/a di un Piano Didattico Personalizzato.</w:t>
      </w:r>
    </w:p>
    <w:p w:rsidR="00447BB6" w:rsidRPr="0059057E" w:rsidRDefault="00447BB6" w:rsidP="00447BB6">
      <w:pPr>
        <w:spacing w:after="0" w:line="360" w:lineRule="auto"/>
        <w:jc w:val="both"/>
        <w:rPr>
          <w:rFonts w:eastAsia="Times New Roman" w:cs="Arial"/>
        </w:rPr>
      </w:pPr>
    </w:p>
    <w:p w:rsidR="00447BB6" w:rsidRPr="0059057E" w:rsidRDefault="00447BB6" w:rsidP="00447BB6">
      <w:pPr>
        <w:spacing w:after="0" w:line="240" w:lineRule="atLeast"/>
        <w:jc w:val="both"/>
        <w:rPr>
          <w:rFonts w:eastAsia="Times New Roman" w:cs="Arial"/>
        </w:rPr>
      </w:pPr>
    </w:p>
    <w:p w:rsidR="00447BB6" w:rsidRPr="0059057E" w:rsidRDefault="00447BB6" w:rsidP="00447BB6">
      <w:pPr>
        <w:spacing w:after="0" w:line="360" w:lineRule="auto"/>
        <w:rPr>
          <w:rFonts w:eastAsia="Times New Roman" w:cs="Arial"/>
        </w:rPr>
      </w:pPr>
      <w:r w:rsidRPr="0059057E">
        <w:rPr>
          <w:rFonts w:eastAsia="Times New Roman" w:cs="Arial"/>
        </w:rPr>
        <w:t xml:space="preserve">        I GENITORI                                                                     </w:t>
      </w:r>
      <w:r w:rsidR="00CE28E4" w:rsidRPr="0059057E">
        <w:rPr>
          <w:rFonts w:eastAsia="Times New Roman" w:cs="Arial"/>
        </w:rPr>
        <w:t>GLI INSEGNANTI DEL TEAM</w:t>
      </w:r>
    </w:p>
    <w:p w:rsidR="00E03814" w:rsidRPr="00926E63" w:rsidRDefault="00E03814" w:rsidP="00E03814">
      <w:pPr>
        <w:spacing w:after="0" w:line="360" w:lineRule="auto"/>
        <w:rPr>
          <w:rFonts w:asciiTheme="majorHAnsi" w:hAnsiTheme="majorHAnsi"/>
          <w:sz w:val="24"/>
          <w:szCs w:val="24"/>
        </w:rPr>
      </w:pPr>
    </w:p>
    <w:sectPr w:rsidR="00E03814" w:rsidRPr="00926E63" w:rsidSect="00717965">
      <w:footerReference w:type="default" r:id="rId10"/>
      <w:pgSz w:w="11907" w:h="16839" w:code="9"/>
      <w:pgMar w:top="1134" w:right="1134" w:bottom="1134" w:left="1134" w:header="709"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2B" w:rsidRDefault="00D2532B" w:rsidP="00E65FE1">
      <w:pPr>
        <w:spacing w:after="0" w:line="240" w:lineRule="auto"/>
      </w:pPr>
      <w:r>
        <w:separator/>
      </w:r>
    </w:p>
  </w:endnote>
  <w:endnote w:type="continuationSeparator" w:id="1">
    <w:p w:rsidR="00D2532B" w:rsidRDefault="00D2532B" w:rsidP="00E65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03" w:rsidRPr="009A30A7" w:rsidRDefault="00254603" w:rsidP="00584F77">
    <w:pPr>
      <w:pStyle w:val="Pidipagina"/>
      <w:jc w:val="center"/>
      <w:rPr>
        <w:rFonts w:ascii="Arial" w:hAnsi="Arial" w:cs="Arial"/>
      </w:rPr>
    </w:pPr>
    <w:r w:rsidRPr="009A30A7">
      <w:rPr>
        <w:rFonts w:ascii="Arial" w:hAnsi="Arial" w:cs="Arial"/>
      </w:rPr>
      <w:t xml:space="preserve">pag. </w:t>
    </w:r>
    <w:r w:rsidR="00642C31" w:rsidRPr="009A30A7">
      <w:rPr>
        <w:rFonts w:ascii="Arial" w:hAnsi="Arial" w:cs="Arial"/>
      </w:rPr>
      <w:fldChar w:fldCharType="begin"/>
    </w:r>
    <w:r w:rsidRPr="009A30A7">
      <w:rPr>
        <w:rFonts w:ascii="Arial" w:hAnsi="Arial" w:cs="Arial"/>
      </w:rPr>
      <w:instrText xml:space="preserve"> PAGE </w:instrText>
    </w:r>
    <w:r w:rsidR="00642C31" w:rsidRPr="009A30A7">
      <w:rPr>
        <w:rFonts w:ascii="Arial" w:hAnsi="Arial" w:cs="Arial"/>
      </w:rPr>
      <w:fldChar w:fldCharType="separate"/>
    </w:r>
    <w:r w:rsidR="00816BA3">
      <w:rPr>
        <w:rFonts w:ascii="Arial" w:hAnsi="Arial" w:cs="Arial"/>
        <w:noProof/>
      </w:rPr>
      <w:t>1</w:t>
    </w:r>
    <w:r w:rsidR="00642C31" w:rsidRPr="009A30A7">
      <w:rPr>
        <w:rFonts w:ascii="Arial" w:hAnsi="Arial" w:cs="Arial"/>
      </w:rPr>
      <w:fldChar w:fldCharType="end"/>
    </w:r>
    <w:r w:rsidRPr="009A30A7">
      <w:rPr>
        <w:rFonts w:ascii="Arial" w:hAnsi="Arial" w:cs="Arial"/>
      </w:rPr>
      <w:t xml:space="preserve"> di </w:t>
    </w:r>
    <w:r w:rsidR="00642C31" w:rsidRPr="009A30A7">
      <w:rPr>
        <w:rFonts w:ascii="Arial" w:hAnsi="Arial" w:cs="Arial"/>
      </w:rPr>
      <w:fldChar w:fldCharType="begin"/>
    </w:r>
    <w:r w:rsidRPr="009A30A7">
      <w:rPr>
        <w:rFonts w:ascii="Arial" w:hAnsi="Arial" w:cs="Arial"/>
      </w:rPr>
      <w:instrText xml:space="preserve"> NUMPAGES </w:instrText>
    </w:r>
    <w:r w:rsidR="00642C31" w:rsidRPr="009A30A7">
      <w:rPr>
        <w:rFonts w:ascii="Arial" w:hAnsi="Arial" w:cs="Arial"/>
      </w:rPr>
      <w:fldChar w:fldCharType="separate"/>
    </w:r>
    <w:r w:rsidR="00816BA3">
      <w:rPr>
        <w:rFonts w:ascii="Arial" w:hAnsi="Arial" w:cs="Arial"/>
        <w:noProof/>
      </w:rPr>
      <w:t>10</w:t>
    </w:r>
    <w:r w:rsidR="00642C31" w:rsidRPr="009A30A7">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25" w:rsidRPr="00DA3657" w:rsidRDefault="00D2532B" w:rsidP="00AD3425">
    <w:pPr>
      <w:pStyle w:val="Pidipagina"/>
      <w:ind w:left="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2B" w:rsidRDefault="00D2532B" w:rsidP="00E65FE1">
      <w:pPr>
        <w:spacing w:after="0" w:line="240" w:lineRule="auto"/>
      </w:pPr>
      <w:r>
        <w:separator/>
      </w:r>
    </w:p>
  </w:footnote>
  <w:footnote w:type="continuationSeparator" w:id="1">
    <w:p w:rsidR="00D2532B" w:rsidRDefault="00D2532B" w:rsidP="00E65FE1">
      <w:pPr>
        <w:spacing w:after="0" w:line="240" w:lineRule="auto"/>
      </w:pPr>
      <w:r>
        <w:continuationSeparator/>
      </w:r>
    </w:p>
  </w:footnote>
  <w:footnote w:id="2">
    <w:p w:rsidR="00E65FE1" w:rsidRDefault="00E65FE1">
      <w:pPr>
        <w:pStyle w:val="Testonotaapidipagina"/>
      </w:pPr>
      <w:r>
        <w:rPr>
          <w:rStyle w:val="Rimandonotaapidipagina"/>
        </w:rPr>
        <w:footnoteRef/>
      </w:r>
      <w:r>
        <w:t xml:space="preserve"> Questa relazione dovrà essere allegata al PDP dell’alunno/a.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63pt;visibility:visible;mso-wrap-style:square" o:bullet="t">
        <v:imagedata r:id="rId1" o:title=""/>
      </v:shape>
    </w:pict>
  </w:numPicBullet>
  <w:abstractNum w:abstractNumId="0">
    <w:nsid w:val="06A04CB5"/>
    <w:multiLevelType w:val="hybridMultilevel"/>
    <w:tmpl w:val="FAD68E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317830"/>
    <w:multiLevelType w:val="hybridMultilevel"/>
    <w:tmpl w:val="7D140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691770"/>
    <w:multiLevelType w:val="hybridMultilevel"/>
    <w:tmpl w:val="C72698B0"/>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3">
    <w:nsid w:val="19E764A1"/>
    <w:multiLevelType w:val="hybridMultilevel"/>
    <w:tmpl w:val="DDA46CFA"/>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98325D"/>
    <w:multiLevelType w:val="hybridMultilevel"/>
    <w:tmpl w:val="46743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01176E"/>
    <w:multiLevelType w:val="hybridMultilevel"/>
    <w:tmpl w:val="3EB2A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D549BA"/>
    <w:multiLevelType w:val="hybridMultilevel"/>
    <w:tmpl w:val="89588906"/>
    <w:lvl w:ilvl="0" w:tplc="D51E960A">
      <w:numFmt w:val="bullet"/>
      <w:lvlText w:val="-"/>
      <w:lvlJc w:val="left"/>
      <w:pPr>
        <w:ind w:left="720" w:hanging="360"/>
      </w:pPr>
      <w:rPr>
        <w:rFonts w:ascii="Calibri" w:eastAsia="PMingLiU"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A862F8"/>
    <w:multiLevelType w:val="hybridMultilevel"/>
    <w:tmpl w:val="3B3CDC9C"/>
    <w:lvl w:ilvl="0" w:tplc="69381D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E61ADF"/>
    <w:multiLevelType w:val="hybridMultilevel"/>
    <w:tmpl w:val="1CE0481C"/>
    <w:lvl w:ilvl="0" w:tplc="1696F9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10D31E5"/>
    <w:multiLevelType w:val="hybridMultilevel"/>
    <w:tmpl w:val="82F2E5B8"/>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0">
    <w:nsid w:val="51545642"/>
    <w:multiLevelType w:val="hybridMultilevel"/>
    <w:tmpl w:val="DD62B9D2"/>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1">
    <w:nsid w:val="5C3642D0"/>
    <w:multiLevelType w:val="hybridMultilevel"/>
    <w:tmpl w:val="A3C8D548"/>
    <w:lvl w:ilvl="0" w:tplc="0410000F">
      <w:start w:val="1"/>
      <w:numFmt w:val="decimal"/>
      <w:lvlText w:val="%1."/>
      <w:lvlJc w:val="left"/>
      <w:pPr>
        <w:ind w:left="750" w:hanging="360"/>
      </w:pPr>
    </w:lvl>
    <w:lvl w:ilvl="1" w:tplc="04100019" w:tentative="1">
      <w:start w:val="1"/>
      <w:numFmt w:val="lowerLetter"/>
      <w:lvlText w:val="%2."/>
      <w:lvlJc w:val="left"/>
      <w:pPr>
        <w:ind w:left="1470" w:hanging="360"/>
      </w:pPr>
    </w:lvl>
    <w:lvl w:ilvl="2" w:tplc="0410001B" w:tentative="1">
      <w:start w:val="1"/>
      <w:numFmt w:val="lowerRoman"/>
      <w:lvlText w:val="%3."/>
      <w:lvlJc w:val="right"/>
      <w:pPr>
        <w:ind w:left="2190" w:hanging="180"/>
      </w:pPr>
    </w:lvl>
    <w:lvl w:ilvl="3" w:tplc="0410000F" w:tentative="1">
      <w:start w:val="1"/>
      <w:numFmt w:val="decimal"/>
      <w:lvlText w:val="%4."/>
      <w:lvlJc w:val="left"/>
      <w:pPr>
        <w:ind w:left="2910" w:hanging="360"/>
      </w:pPr>
    </w:lvl>
    <w:lvl w:ilvl="4" w:tplc="04100019" w:tentative="1">
      <w:start w:val="1"/>
      <w:numFmt w:val="lowerLetter"/>
      <w:lvlText w:val="%5."/>
      <w:lvlJc w:val="left"/>
      <w:pPr>
        <w:ind w:left="3630" w:hanging="360"/>
      </w:pPr>
    </w:lvl>
    <w:lvl w:ilvl="5" w:tplc="0410001B" w:tentative="1">
      <w:start w:val="1"/>
      <w:numFmt w:val="lowerRoman"/>
      <w:lvlText w:val="%6."/>
      <w:lvlJc w:val="right"/>
      <w:pPr>
        <w:ind w:left="4350" w:hanging="180"/>
      </w:pPr>
    </w:lvl>
    <w:lvl w:ilvl="6" w:tplc="0410000F" w:tentative="1">
      <w:start w:val="1"/>
      <w:numFmt w:val="decimal"/>
      <w:lvlText w:val="%7."/>
      <w:lvlJc w:val="left"/>
      <w:pPr>
        <w:ind w:left="5070" w:hanging="360"/>
      </w:pPr>
    </w:lvl>
    <w:lvl w:ilvl="7" w:tplc="04100019" w:tentative="1">
      <w:start w:val="1"/>
      <w:numFmt w:val="lowerLetter"/>
      <w:lvlText w:val="%8."/>
      <w:lvlJc w:val="left"/>
      <w:pPr>
        <w:ind w:left="5790" w:hanging="360"/>
      </w:pPr>
    </w:lvl>
    <w:lvl w:ilvl="8" w:tplc="0410001B" w:tentative="1">
      <w:start w:val="1"/>
      <w:numFmt w:val="lowerRoman"/>
      <w:lvlText w:val="%9."/>
      <w:lvlJc w:val="right"/>
      <w:pPr>
        <w:ind w:left="6510" w:hanging="180"/>
      </w:pPr>
    </w:lvl>
  </w:abstractNum>
  <w:abstractNum w:abstractNumId="12">
    <w:nsid w:val="5E7D3228"/>
    <w:multiLevelType w:val="hybridMultilevel"/>
    <w:tmpl w:val="E1701F8E"/>
    <w:lvl w:ilvl="0" w:tplc="1696F95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5773690"/>
    <w:multiLevelType w:val="hybridMultilevel"/>
    <w:tmpl w:val="03EE309C"/>
    <w:lvl w:ilvl="0" w:tplc="1FD4744E">
      <w:start w:val="1"/>
      <w:numFmt w:val="bullet"/>
      <w:lvlText w:val=""/>
      <w:lvlPicBulletId w:val="0"/>
      <w:lvlJc w:val="left"/>
      <w:pPr>
        <w:tabs>
          <w:tab w:val="num" w:pos="720"/>
        </w:tabs>
        <w:ind w:left="720" w:hanging="360"/>
      </w:pPr>
      <w:rPr>
        <w:rFonts w:ascii="Symbol" w:hAnsi="Symbol" w:hint="default"/>
      </w:rPr>
    </w:lvl>
    <w:lvl w:ilvl="1" w:tplc="67C6ADAA" w:tentative="1">
      <w:start w:val="1"/>
      <w:numFmt w:val="bullet"/>
      <w:lvlText w:val=""/>
      <w:lvlJc w:val="left"/>
      <w:pPr>
        <w:tabs>
          <w:tab w:val="num" w:pos="1440"/>
        </w:tabs>
        <w:ind w:left="1440" w:hanging="360"/>
      </w:pPr>
      <w:rPr>
        <w:rFonts w:ascii="Symbol" w:hAnsi="Symbol" w:hint="default"/>
      </w:rPr>
    </w:lvl>
    <w:lvl w:ilvl="2" w:tplc="C9E86424" w:tentative="1">
      <w:start w:val="1"/>
      <w:numFmt w:val="bullet"/>
      <w:lvlText w:val=""/>
      <w:lvlJc w:val="left"/>
      <w:pPr>
        <w:tabs>
          <w:tab w:val="num" w:pos="2160"/>
        </w:tabs>
        <w:ind w:left="2160" w:hanging="360"/>
      </w:pPr>
      <w:rPr>
        <w:rFonts w:ascii="Symbol" w:hAnsi="Symbol" w:hint="default"/>
      </w:rPr>
    </w:lvl>
    <w:lvl w:ilvl="3" w:tplc="5588BD74" w:tentative="1">
      <w:start w:val="1"/>
      <w:numFmt w:val="bullet"/>
      <w:lvlText w:val=""/>
      <w:lvlJc w:val="left"/>
      <w:pPr>
        <w:tabs>
          <w:tab w:val="num" w:pos="2880"/>
        </w:tabs>
        <w:ind w:left="2880" w:hanging="360"/>
      </w:pPr>
      <w:rPr>
        <w:rFonts w:ascii="Symbol" w:hAnsi="Symbol" w:hint="default"/>
      </w:rPr>
    </w:lvl>
    <w:lvl w:ilvl="4" w:tplc="9B2A2AFC" w:tentative="1">
      <w:start w:val="1"/>
      <w:numFmt w:val="bullet"/>
      <w:lvlText w:val=""/>
      <w:lvlJc w:val="left"/>
      <w:pPr>
        <w:tabs>
          <w:tab w:val="num" w:pos="3600"/>
        </w:tabs>
        <w:ind w:left="3600" w:hanging="360"/>
      </w:pPr>
      <w:rPr>
        <w:rFonts w:ascii="Symbol" w:hAnsi="Symbol" w:hint="default"/>
      </w:rPr>
    </w:lvl>
    <w:lvl w:ilvl="5" w:tplc="617ADF2E" w:tentative="1">
      <w:start w:val="1"/>
      <w:numFmt w:val="bullet"/>
      <w:lvlText w:val=""/>
      <w:lvlJc w:val="left"/>
      <w:pPr>
        <w:tabs>
          <w:tab w:val="num" w:pos="4320"/>
        </w:tabs>
        <w:ind w:left="4320" w:hanging="360"/>
      </w:pPr>
      <w:rPr>
        <w:rFonts w:ascii="Symbol" w:hAnsi="Symbol" w:hint="default"/>
      </w:rPr>
    </w:lvl>
    <w:lvl w:ilvl="6" w:tplc="8A4AD218" w:tentative="1">
      <w:start w:val="1"/>
      <w:numFmt w:val="bullet"/>
      <w:lvlText w:val=""/>
      <w:lvlJc w:val="left"/>
      <w:pPr>
        <w:tabs>
          <w:tab w:val="num" w:pos="5040"/>
        </w:tabs>
        <w:ind w:left="5040" w:hanging="360"/>
      </w:pPr>
      <w:rPr>
        <w:rFonts w:ascii="Symbol" w:hAnsi="Symbol" w:hint="default"/>
      </w:rPr>
    </w:lvl>
    <w:lvl w:ilvl="7" w:tplc="90CA39C2" w:tentative="1">
      <w:start w:val="1"/>
      <w:numFmt w:val="bullet"/>
      <w:lvlText w:val=""/>
      <w:lvlJc w:val="left"/>
      <w:pPr>
        <w:tabs>
          <w:tab w:val="num" w:pos="5760"/>
        </w:tabs>
        <w:ind w:left="5760" w:hanging="360"/>
      </w:pPr>
      <w:rPr>
        <w:rFonts w:ascii="Symbol" w:hAnsi="Symbol" w:hint="default"/>
      </w:rPr>
    </w:lvl>
    <w:lvl w:ilvl="8" w:tplc="408E0534"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0"/>
  </w:num>
  <w:num w:numId="3">
    <w:abstractNumId w:val="6"/>
  </w:num>
  <w:num w:numId="4">
    <w:abstractNumId w:val="4"/>
  </w:num>
  <w:num w:numId="5">
    <w:abstractNumId w:val="1"/>
  </w:num>
  <w:num w:numId="6">
    <w:abstractNumId w:val="10"/>
  </w:num>
  <w:num w:numId="7">
    <w:abstractNumId w:val="9"/>
  </w:num>
  <w:num w:numId="8">
    <w:abstractNumId w:val="2"/>
  </w:num>
  <w:num w:numId="9">
    <w:abstractNumId w:val="11"/>
  </w:num>
  <w:num w:numId="10">
    <w:abstractNumId w:val="3"/>
  </w:num>
  <w:num w:numId="11">
    <w:abstractNumId w:val="8"/>
  </w:num>
  <w:num w:numId="12">
    <w:abstractNumId w:val="12"/>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E63"/>
    <w:rsid w:val="00060C2D"/>
    <w:rsid w:val="0006254E"/>
    <w:rsid w:val="00210962"/>
    <w:rsid w:val="00254603"/>
    <w:rsid w:val="002733F7"/>
    <w:rsid w:val="00301EE8"/>
    <w:rsid w:val="0030374C"/>
    <w:rsid w:val="003B39F7"/>
    <w:rsid w:val="003B3BA3"/>
    <w:rsid w:val="003F7B95"/>
    <w:rsid w:val="00407F07"/>
    <w:rsid w:val="00424041"/>
    <w:rsid w:val="00447BB6"/>
    <w:rsid w:val="00452CA9"/>
    <w:rsid w:val="004548F4"/>
    <w:rsid w:val="00540515"/>
    <w:rsid w:val="0059057E"/>
    <w:rsid w:val="00595720"/>
    <w:rsid w:val="00642C31"/>
    <w:rsid w:val="006529BC"/>
    <w:rsid w:val="00735021"/>
    <w:rsid w:val="0074229F"/>
    <w:rsid w:val="007B571B"/>
    <w:rsid w:val="00816BA3"/>
    <w:rsid w:val="0090708B"/>
    <w:rsid w:val="00926E63"/>
    <w:rsid w:val="00983686"/>
    <w:rsid w:val="009C5050"/>
    <w:rsid w:val="009E0AC9"/>
    <w:rsid w:val="009E3D21"/>
    <w:rsid w:val="00A80BB8"/>
    <w:rsid w:val="00AE3F2B"/>
    <w:rsid w:val="00AE5F73"/>
    <w:rsid w:val="00AF14B5"/>
    <w:rsid w:val="00CE28E4"/>
    <w:rsid w:val="00D2532B"/>
    <w:rsid w:val="00D44AB6"/>
    <w:rsid w:val="00D6260E"/>
    <w:rsid w:val="00D83DAE"/>
    <w:rsid w:val="00DA02B7"/>
    <w:rsid w:val="00E03814"/>
    <w:rsid w:val="00E213D9"/>
    <w:rsid w:val="00E34D7B"/>
    <w:rsid w:val="00E65FE1"/>
    <w:rsid w:val="00E75326"/>
    <w:rsid w:val="00E80B77"/>
    <w:rsid w:val="00E811BB"/>
    <w:rsid w:val="00F03586"/>
    <w:rsid w:val="00F14AFA"/>
    <w:rsid w:val="00F540E7"/>
    <w:rsid w:val="00F733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9BC"/>
  </w:style>
  <w:style w:type="paragraph" w:styleId="Titolo1">
    <w:name w:val="heading 1"/>
    <w:basedOn w:val="Normale"/>
    <w:next w:val="Normale"/>
    <w:link w:val="Titolo1Carattere"/>
    <w:uiPriority w:val="9"/>
    <w:qFormat/>
    <w:rsid w:val="00926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E63"/>
    <w:pPr>
      <w:ind w:left="720"/>
      <w:contextualSpacing/>
    </w:pPr>
  </w:style>
  <w:style w:type="character" w:styleId="Collegamentoipertestuale">
    <w:name w:val="Hyperlink"/>
    <w:basedOn w:val="Carpredefinitoparagrafo"/>
    <w:uiPriority w:val="99"/>
    <w:unhideWhenUsed/>
    <w:rsid w:val="00926E63"/>
    <w:rPr>
      <w:color w:val="0000FF" w:themeColor="hyperlink"/>
      <w:u w:val="single"/>
    </w:rPr>
  </w:style>
  <w:style w:type="character" w:customStyle="1" w:styleId="Titolo1Carattere">
    <w:name w:val="Titolo 1 Carattere"/>
    <w:basedOn w:val="Carpredefinitoparagrafo"/>
    <w:link w:val="Titolo1"/>
    <w:uiPriority w:val="9"/>
    <w:rsid w:val="00926E63"/>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semiHidden/>
    <w:unhideWhenUsed/>
    <w:rsid w:val="00E65F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5FE1"/>
    <w:rPr>
      <w:sz w:val="20"/>
      <w:szCs w:val="20"/>
    </w:rPr>
  </w:style>
  <w:style w:type="character" w:styleId="Rimandonotaapidipagina">
    <w:name w:val="footnote reference"/>
    <w:basedOn w:val="Carpredefinitoparagrafo"/>
    <w:uiPriority w:val="99"/>
    <w:semiHidden/>
    <w:unhideWhenUsed/>
    <w:rsid w:val="00E65FE1"/>
    <w:rPr>
      <w:vertAlign w:val="superscript"/>
    </w:rPr>
  </w:style>
  <w:style w:type="paragraph" w:styleId="Nessunaspaziatura">
    <w:name w:val="No Spacing"/>
    <w:uiPriority w:val="1"/>
    <w:qFormat/>
    <w:rsid w:val="00E213D9"/>
    <w:pPr>
      <w:spacing w:after="0" w:line="240" w:lineRule="auto"/>
    </w:pPr>
    <w:rPr>
      <w:rFonts w:ascii="Calibri" w:eastAsia="Calibri" w:hAnsi="Calibri" w:cs="Times New Roman"/>
    </w:rPr>
  </w:style>
  <w:style w:type="paragraph" w:styleId="Pidipagina">
    <w:name w:val="footer"/>
    <w:basedOn w:val="Normale"/>
    <w:link w:val="PidipaginaCarattere"/>
    <w:unhideWhenUsed/>
    <w:rsid w:val="00407F07"/>
    <w:pPr>
      <w:tabs>
        <w:tab w:val="center" w:pos="4819"/>
        <w:tab w:val="right" w:pos="9638"/>
      </w:tabs>
    </w:pPr>
    <w:rPr>
      <w:rFonts w:ascii="Calibri" w:eastAsia="Calibri" w:hAnsi="Calibri" w:cs="Times New Roman"/>
      <w:sz w:val="20"/>
      <w:szCs w:val="20"/>
    </w:rPr>
  </w:style>
  <w:style w:type="character" w:customStyle="1" w:styleId="PidipaginaCarattere">
    <w:name w:val="Piè di pagina Carattere"/>
    <w:basedOn w:val="Carpredefinitoparagrafo"/>
    <w:link w:val="Pidipagina"/>
    <w:uiPriority w:val="99"/>
    <w:rsid w:val="00407F07"/>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273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26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E63"/>
    <w:pPr>
      <w:ind w:left="720"/>
      <w:contextualSpacing/>
    </w:pPr>
  </w:style>
  <w:style w:type="character" w:styleId="Collegamentoipertestuale">
    <w:name w:val="Hyperlink"/>
    <w:basedOn w:val="Carpredefinitoparagrafo"/>
    <w:uiPriority w:val="99"/>
    <w:unhideWhenUsed/>
    <w:rsid w:val="00926E63"/>
    <w:rPr>
      <w:color w:val="0000FF" w:themeColor="hyperlink"/>
      <w:u w:val="single"/>
    </w:rPr>
  </w:style>
  <w:style w:type="character" w:customStyle="1" w:styleId="Titolo1Carattere">
    <w:name w:val="Titolo 1 Carattere"/>
    <w:basedOn w:val="Carpredefinitoparagrafo"/>
    <w:link w:val="Titolo1"/>
    <w:uiPriority w:val="9"/>
    <w:rsid w:val="00926E63"/>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semiHidden/>
    <w:unhideWhenUsed/>
    <w:rsid w:val="00E65F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5FE1"/>
    <w:rPr>
      <w:sz w:val="20"/>
      <w:szCs w:val="20"/>
    </w:rPr>
  </w:style>
  <w:style w:type="character" w:styleId="Rimandonotaapidipagina">
    <w:name w:val="footnote reference"/>
    <w:basedOn w:val="Carpredefinitoparagrafo"/>
    <w:uiPriority w:val="99"/>
    <w:semiHidden/>
    <w:unhideWhenUsed/>
    <w:rsid w:val="00E65FE1"/>
    <w:rPr>
      <w:vertAlign w:val="superscript"/>
    </w:rPr>
  </w:style>
  <w:style w:type="paragraph" w:styleId="Nessunaspaziatura">
    <w:name w:val="No Spacing"/>
    <w:uiPriority w:val="1"/>
    <w:qFormat/>
    <w:rsid w:val="00E213D9"/>
    <w:pPr>
      <w:spacing w:after="0" w:line="240" w:lineRule="auto"/>
    </w:pPr>
    <w:rPr>
      <w:rFonts w:ascii="Calibri" w:eastAsia="Calibri" w:hAnsi="Calibri" w:cs="Times New Roman"/>
    </w:rPr>
  </w:style>
  <w:style w:type="paragraph" w:styleId="Pidipagina">
    <w:name w:val="footer"/>
    <w:basedOn w:val="Normale"/>
    <w:link w:val="PidipaginaCarattere"/>
    <w:unhideWhenUsed/>
    <w:rsid w:val="00407F07"/>
    <w:pPr>
      <w:tabs>
        <w:tab w:val="center" w:pos="4819"/>
        <w:tab w:val="right" w:pos="9638"/>
      </w:tabs>
    </w:pPr>
    <w:rPr>
      <w:rFonts w:ascii="Calibri" w:eastAsia="Calibri" w:hAnsi="Calibri" w:cs="Times New Roman"/>
      <w:sz w:val="20"/>
      <w:szCs w:val="20"/>
    </w:rPr>
  </w:style>
  <w:style w:type="character" w:customStyle="1" w:styleId="PidipaginaCarattere">
    <w:name w:val="Piè di pagina Carattere"/>
    <w:basedOn w:val="Carpredefinitoparagrafo"/>
    <w:link w:val="Pidipagina"/>
    <w:uiPriority w:val="99"/>
    <w:rsid w:val="00407F07"/>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2733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417134">
      <w:bodyDiv w:val="1"/>
      <w:marLeft w:val="0"/>
      <w:marRight w:val="0"/>
      <w:marTop w:val="0"/>
      <w:marBottom w:val="0"/>
      <w:divBdr>
        <w:top w:val="none" w:sz="0" w:space="0" w:color="auto"/>
        <w:left w:val="none" w:sz="0" w:space="0" w:color="auto"/>
        <w:bottom w:val="none" w:sz="0" w:space="0" w:color="auto"/>
        <w:right w:val="none" w:sz="0" w:space="0" w:color="auto"/>
      </w:divBdr>
      <w:divsChild>
        <w:div w:id="1774006948">
          <w:marLeft w:val="0"/>
          <w:marRight w:val="0"/>
          <w:marTop w:val="0"/>
          <w:marBottom w:val="0"/>
          <w:divBdr>
            <w:top w:val="none" w:sz="0" w:space="0" w:color="auto"/>
            <w:left w:val="none" w:sz="0" w:space="0" w:color="auto"/>
            <w:bottom w:val="none" w:sz="0" w:space="0" w:color="auto"/>
            <w:right w:val="none" w:sz="0" w:space="0" w:color="auto"/>
          </w:divBdr>
          <w:divsChild>
            <w:div w:id="370225105">
              <w:marLeft w:val="0"/>
              <w:marRight w:val="0"/>
              <w:marTop w:val="0"/>
              <w:marBottom w:val="0"/>
              <w:divBdr>
                <w:top w:val="none" w:sz="0" w:space="0" w:color="auto"/>
                <w:left w:val="none" w:sz="0" w:space="0" w:color="auto"/>
                <w:bottom w:val="none" w:sz="0" w:space="0" w:color="auto"/>
                <w:right w:val="none" w:sz="0" w:space="0" w:color="auto"/>
              </w:divBdr>
            </w:div>
            <w:div w:id="2144544605">
              <w:marLeft w:val="0"/>
              <w:marRight w:val="0"/>
              <w:marTop w:val="0"/>
              <w:marBottom w:val="0"/>
              <w:divBdr>
                <w:top w:val="none" w:sz="0" w:space="0" w:color="auto"/>
                <w:left w:val="none" w:sz="0" w:space="0" w:color="auto"/>
                <w:bottom w:val="none" w:sz="0" w:space="0" w:color="auto"/>
                <w:right w:val="none" w:sz="0" w:space="0" w:color="auto"/>
              </w:divBdr>
            </w:div>
            <w:div w:id="705444476">
              <w:marLeft w:val="0"/>
              <w:marRight w:val="0"/>
              <w:marTop w:val="0"/>
              <w:marBottom w:val="0"/>
              <w:divBdr>
                <w:top w:val="none" w:sz="0" w:space="0" w:color="auto"/>
                <w:left w:val="none" w:sz="0" w:space="0" w:color="auto"/>
                <w:bottom w:val="none" w:sz="0" w:space="0" w:color="auto"/>
                <w:right w:val="none" w:sz="0" w:space="0" w:color="auto"/>
              </w:divBdr>
            </w:div>
            <w:div w:id="882718403">
              <w:marLeft w:val="0"/>
              <w:marRight w:val="0"/>
              <w:marTop w:val="0"/>
              <w:marBottom w:val="0"/>
              <w:divBdr>
                <w:top w:val="none" w:sz="0" w:space="0" w:color="auto"/>
                <w:left w:val="none" w:sz="0" w:space="0" w:color="auto"/>
                <w:bottom w:val="none" w:sz="0" w:space="0" w:color="auto"/>
                <w:right w:val="none" w:sz="0" w:space="0" w:color="auto"/>
              </w:divBdr>
            </w:div>
            <w:div w:id="1948535509">
              <w:marLeft w:val="0"/>
              <w:marRight w:val="0"/>
              <w:marTop w:val="0"/>
              <w:marBottom w:val="0"/>
              <w:divBdr>
                <w:top w:val="none" w:sz="0" w:space="0" w:color="auto"/>
                <w:left w:val="none" w:sz="0" w:space="0" w:color="auto"/>
                <w:bottom w:val="none" w:sz="0" w:space="0" w:color="auto"/>
                <w:right w:val="none" w:sz="0" w:space="0" w:color="auto"/>
              </w:divBdr>
            </w:div>
            <w:div w:id="1718701672">
              <w:marLeft w:val="0"/>
              <w:marRight w:val="0"/>
              <w:marTop w:val="0"/>
              <w:marBottom w:val="0"/>
              <w:divBdr>
                <w:top w:val="none" w:sz="0" w:space="0" w:color="auto"/>
                <w:left w:val="none" w:sz="0" w:space="0" w:color="auto"/>
                <w:bottom w:val="none" w:sz="0" w:space="0" w:color="auto"/>
                <w:right w:val="none" w:sz="0" w:space="0" w:color="auto"/>
              </w:divBdr>
            </w:div>
            <w:div w:id="2069834660">
              <w:marLeft w:val="0"/>
              <w:marRight w:val="0"/>
              <w:marTop w:val="0"/>
              <w:marBottom w:val="0"/>
              <w:divBdr>
                <w:top w:val="none" w:sz="0" w:space="0" w:color="auto"/>
                <w:left w:val="none" w:sz="0" w:space="0" w:color="auto"/>
                <w:bottom w:val="none" w:sz="0" w:space="0" w:color="auto"/>
                <w:right w:val="none" w:sz="0" w:space="0" w:color="auto"/>
              </w:divBdr>
            </w:div>
            <w:div w:id="1151098757">
              <w:marLeft w:val="0"/>
              <w:marRight w:val="0"/>
              <w:marTop w:val="0"/>
              <w:marBottom w:val="0"/>
              <w:divBdr>
                <w:top w:val="none" w:sz="0" w:space="0" w:color="auto"/>
                <w:left w:val="none" w:sz="0" w:space="0" w:color="auto"/>
                <w:bottom w:val="none" w:sz="0" w:space="0" w:color="auto"/>
                <w:right w:val="none" w:sz="0" w:space="0" w:color="auto"/>
              </w:divBdr>
            </w:div>
            <w:div w:id="391275752">
              <w:marLeft w:val="0"/>
              <w:marRight w:val="0"/>
              <w:marTop w:val="0"/>
              <w:marBottom w:val="0"/>
              <w:divBdr>
                <w:top w:val="none" w:sz="0" w:space="0" w:color="auto"/>
                <w:left w:val="none" w:sz="0" w:space="0" w:color="auto"/>
                <w:bottom w:val="none" w:sz="0" w:space="0" w:color="auto"/>
                <w:right w:val="none" w:sz="0" w:space="0" w:color="auto"/>
              </w:divBdr>
            </w:div>
            <w:div w:id="1185746626">
              <w:marLeft w:val="0"/>
              <w:marRight w:val="0"/>
              <w:marTop w:val="0"/>
              <w:marBottom w:val="0"/>
              <w:divBdr>
                <w:top w:val="none" w:sz="0" w:space="0" w:color="auto"/>
                <w:left w:val="none" w:sz="0" w:space="0" w:color="auto"/>
                <w:bottom w:val="none" w:sz="0" w:space="0" w:color="auto"/>
                <w:right w:val="none" w:sz="0" w:space="0" w:color="auto"/>
              </w:divBdr>
            </w:div>
            <w:div w:id="724646909">
              <w:marLeft w:val="0"/>
              <w:marRight w:val="0"/>
              <w:marTop w:val="0"/>
              <w:marBottom w:val="0"/>
              <w:divBdr>
                <w:top w:val="none" w:sz="0" w:space="0" w:color="auto"/>
                <w:left w:val="none" w:sz="0" w:space="0" w:color="auto"/>
                <w:bottom w:val="none" w:sz="0" w:space="0" w:color="auto"/>
                <w:right w:val="none" w:sz="0" w:space="0" w:color="auto"/>
              </w:divBdr>
            </w:div>
            <w:div w:id="66928795">
              <w:marLeft w:val="0"/>
              <w:marRight w:val="0"/>
              <w:marTop w:val="0"/>
              <w:marBottom w:val="0"/>
              <w:divBdr>
                <w:top w:val="none" w:sz="0" w:space="0" w:color="auto"/>
                <w:left w:val="none" w:sz="0" w:space="0" w:color="auto"/>
                <w:bottom w:val="none" w:sz="0" w:space="0" w:color="auto"/>
                <w:right w:val="none" w:sz="0" w:space="0" w:color="auto"/>
              </w:divBdr>
            </w:div>
            <w:div w:id="168761023">
              <w:marLeft w:val="0"/>
              <w:marRight w:val="0"/>
              <w:marTop w:val="0"/>
              <w:marBottom w:val="0"/>
              <w:divBdr>
                <w:top w:val="none" w:sz="0" w:space="0" w:color="auto"/>
                <w:left w:val="none" w:sz="0" w:space="0" w:color="auto"/>
                <w:bottom w:val="none" w:sz="0" w:space="0" w:color="auto"/>
                <w:right w:val="none" w:sz="0" w:space="0" w:color="auto"/>
              </w:divBdr>
            </w:div>
            <w:div w:id="938173048">
              <w:marLeft w:val="0"/>
              <w:marRight w:val="0"/>
              <w:marTop w:val="0"/>
              <w:marBottom w:val="0"/>
              <w:divBdr>
                <w:top w:val="none" w:sz="0" w:space="0" w:color="auto"/>
                <w:left w:val="none" w:sz="0" w:space="0" w:color="auto"/>
                <w:bottom w:val="none" w:sz="0" w:space="0" w:color="auto"/>
                <w:right w:val="none" w:sz="0" w:space="0" w:color="auto"/>
              </w:divBdr>
            </w:div>
            <w:div w:id="959803122">
              <w:marLeft w:val="0"/>
              <w:marRight w:val="0"/>
              <w:marTop w:val="0"/>
              <w:marBottom w:val="0"/>
              <w:divBdr>
                <w:top w:val="none" w:sz="0" w:space="0" w:color="auto"/>
                <w:left w:val="none" w:sz="0" w:space="0" w:color="auto"/>
                <w:bottom w:val="none" w:sz="0" w:space="0" w:color="auto"/>
                <w:right w:val="none" w:sz="0" w:space="0" w:color="auto"/>
              </w:divBdr>
            </w:div>
            <w:div w:id="1378898746">
              <w:marLeft w:val="0"/>
              <w:marRight w:val="0"/>
              <w:marTop w:val="0"/>
              <w:marBottom w:val="0"/>
              <w:divBdr>
                <w:top w:val="none" w:sz="0" w:space="0" w:color="auto"/>
                <w:left w:val="none" w:sz="0" w:space="0" w:color="auto"/>
                <w:bottom w:val="none" w:sz="0" w:space="0" w:color="auto"/>
                <w:right w:val="none" w:sz="0" w:space="0" w:color="auto"/>
              </w:divBdr>
            </w:div>
            <w:div w:id="146358687">
              <w:marLeft w:val="0"/>
              <w:marRight w:val="0"/>
              <w:marTop w:val="0"/>
              <w:marBottom w:val="0"/>
              <w:divBdr>
                <w:top w:val="none" w:sz="0" w:space="0" w:color="auto"/>
                <w:left w:val="none" w:sz="0" w:space="0" w:color="auto"/>
                <w:bottom w:val="none" w:sz="0" w:space="0" w:color="auto"/>
                <w:right w:val="none" w:sz="0" w:space="0" w:color="auto"/>
              </w:divBdr>
            </w:div>
            <w:div w:id="354163315">
              <w:marLeft w:val="0"/>
              <w:marRight w:val="0"/>
              <w:marTop w:val="0"/>
              <w:marBottom w:val="0"/>
              <w:divBdr>
                <w:top w:val="none" w:sz="0" w:space="0" w:color="auto"/>
                <w:left w:val="none" w:sz="0" w:space="0" w:color="auto"/>
                <w:bottom w:val="none" w:sz="0" w:space="0" w:color="auto"/>
                <w:right w:val="none" w:sz="0" w:space="0" w:color="auto"/>
              </w:divBdr>
            </w:div>
            <w:div w:id="1304967584">
              <w:marLeft w:val="0"/>
              <w:marRight w:val="0"/>
              <w:marTop w:val="0"/>
              <w:marBottom w:val="0"/>
              <w:divBdr>
                <w:top w:val="none" w:sz="0" w:space="0" w:color="auto"/>
                <w:left w:val="none" w:sz="0" w:space="0" w:color="auto"/>
                <w:bottom w:val="none" w:sz="0" w:space="0" w:color="auto"/>
                <w:right w:val="none" w:sz="0" w:space="0" w:color="auto"/>
              </w:divBdr>
            </w:div>
            <w:div w:id="1344092250">
              <w:marLeft w:val="0"/>
              <w:marRight w:val="0"/>
              <w:marTop w:val="0"/>
              <w:marBottom w:val="0"/>
              <w:divBdr>
                <w:top w:val="none" w:sz="0" w:space="0" w:color="auto"/>
                <w:left w:val="none" w:sz="0" w:space="0" w:color="auto"/>
                <w:bottom w:val="none" w:sz="0" w:space="0" w:color="auto"/>
                <w:right w:val="none" w:sz="0" w:space="0" w:color="auto"/>
              </w:divBdr>
            </w:div>
            <w:div w:id="1617985396">
              <w:marLeft w:val="0"/>
              <w:marRight w:val="0"/>
              <w:marTop w:val="0"/>
              <w:marBottom w:val="0"/>
              <w:divBdr>
                <w:top w:val="none" w:sz="0" w:space="0" w:color="auto"/>
                <w:left w:val="none" w:sz="0" w:space="0" w:color="auto"/>
                <w:bottom w:val="none" w:sz="0" w:space="0" w:color="auto"/>
                <w:right w:val="none" w:sz="0" w:space="0" w:color="auto"/>
              </w:divBdr>
            </w:div>
            <w:div w:id="1007827193">
              <w:marLeft w:val="0"/>
              <w:marRight w:val="0"/>
              <w:marTop w:val="0"/>
              <w:marBottom w:val="0"/>
              <w:divBdr>
                <w:top w:val="none" w:sz="0" w:space="0" w:color="auto"/>
                <w:left w:val="none" w:sz="0" w:space="0" w:color="auto"/>
                <w:bottom w:val="none" w:sz="0" w:space="0" w:color="auto"/>
                <w:right w:val="none" w:sz="0" w:space="0" w:color="auto"/>
              </w:divBdr>
            </w:div>
            <w:div w:id="1227377942">
              <w:marLeft w:val="0"/>
              <w:marRight w:val="0"/>
              <w:marTop w:val="0"/>
              <w:marBottom w:val="0"/>
              <w:divBdr>
                <w:top w:val="none" w:sz="0" w:space="0" w:color="auto"/>
                <w:left w:val="none" w:sz="0" w:space="0" w:color="auto"/>
                <w:bottom w:val="none" w:sz="0" w:space="0" w:color="auto"/>
                <w:right w:val="none" w:sz="0" w:space="0" w:color="auto"/>
              </w:divBdr>
            </w:div>
            <w:div w:id="1518885390">
              <w:marLeft w:val="0"/>
              <w:marRight w:val="0"/>
              <w:marTop w:val="0"/>
              <w:marBottom w:val="0"/>
              <w:divBdr>
                <w:top w:val="none" w:sz="0" w:space="0" w:color="auto"/>
                <w:left w:val="none" w:sz="0" w:space="0" w:color="auto"/>
                <w:bottom w:val="none" w:sz="0" w:space="0" w:color="auto"/>
                <w:right w:val="none" w:sz="0" w:space="0" w:color="auto"/>
              </w:divBdr>
            </w:div>
            <w:div w:id="16529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5287">
      <w:bodyDiv w:val="1"/>
      <w:marLeft w:val="0"/>
      <w:marRight w:val="0"/>
      <w:marTop w:val="0"/>
      <w:marBottom w:val="0"/>
      <w:divBdr>
        <w:top w:val="none" w:sz="0" w:space="0" w:color="auto"/>
        <w:left w:val="none" w:sz="0" w:space="0" w:color="auto"/>
        <w:bottom w:val="none" w:sz="0" w:space="0" w:color="auto"/>
        <w:right w:val="none" w:sz="0" w:space="0" w:color="auto"/>
      </w:divBdr>
      <w:divsChild>
        <w:div w:id="206527065">
          <w:marLeft w:val="0"/>
          <w:marRight w:val="0"/>
          <w:marTop w:val="0"/>
          <w:marBottom w:val="0"/>
          <w:divBdr>
            <w:top w:val="none" w:sz="0" w:space="0" w:color="auto"/>
            <w:left w:val="none" w:sz="0" w:space="0" w:color="auto"/>
            <w:bottom w:val="none" w:sz="0" w:space="0" w:color="auto"/>
            <w:right w:val="none" w:sz="0" w:space="0" w:color="auto"/>
          </w:divBdr>
        </w:div>
        <w:div w:id="617640241">
          <w:marLeft w:val="0"/>
          <w:marRight w:val="0"/>
          <w:marTop w:val="0"/>
          <w:marBottom w:val="0"/>
          <w:divBdr>
            <w:top w:val="none" w:sz="0" w:space="0" w:color="auto"/>
            <w:left w:val="none" w:sz="0" w:space="0" w:color="auto"/>
            <w:bottom w:val="none" w:sz="0" w:space="0" w:color="auto"/>
            <w:right w:val="none" w:sz="0" w:space="0" w:color="auto"/>
          </w:divBdr>
        </w:div>
        <w:div w:id="243806741">
          <w:marLeft w:val="0"/>
          <w:marRight w:val="0"/>
          <w:marTop w:val="0"/>
          <w:marBottom w:val="0"/>
          <w:divBdr>
            <w:top w:val="none" w:sz="0" w:space="0" w:color="auto"/>
            <w:left w:val="none" w:sz="0" w:space="0" w:color="auto"/>
            <w:bottom w:val="none" w:sz="0" w:space="0" w:color="auto"/>
            <w:right w:val="none" w:sz="0" w:space="0" w:color="auto"/>
          </w:divBdr>
        </w:div>
        <w:div w:id="1886214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c8dz00r@istruzione.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E848-9CE8-4924-9346-F7C3A7DB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1677</Words>
  <Characters>9564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nolia</dc:creator>
  <cp:lastModifiedBy>Maria Pia</cp:lastModifiedBy>
  <cp:revision>2</cp:revision>
  <dcterms:created xsi:type="dcterms:W3CDTF">2020-11-24T14:35:00Z</dcterms:created>
  <dcterms:modified xsi:type="dcterms:W3CDTF">2020-11-24T14:35:00Z</dcterms:modified>
</cp:coreProperties>
</file>